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D3" w:rsidRPr="00417BD3" w:rsidRDefault="00417BD3" w:rsidP="00417BD3">
      <w:pPr>
        <w:widowControl w:val="0"/>
        <w:tabs>
          <w:tab w:val="center" w:pos="4677"/>
        </w:tabs>
        <w:autoSpaceDE w:val="0"/>
        <w:autoSpaceDN w:val="0"/>
        <w:adjustRightInd w:val="0"/>
        <w:ind w:left="180"/>
        <w:jc w:val="center"/>
        <w:rPr>
          <w:rFonts w:ascii="Times New Roman CYR" w:hAnsi="Times New Roman CYR" w:cs="Times New Roman CYR"/>
          <w:b/>
          <w:bCs/>
          <w:sz w:val="22"/>
          <w:szCs w:val="22"/>
          <w:lang w:val="ru-RU"/>
        </w:rPr>
      </w:pPr>
      <w:r>
        <w:rPr>
          <w:rFonts w:ascii="Times New Roman CYR" w:hAnsi="Times New Roman CYR" w:cs="Times New Roman CYR"/>
          <w:b/>
          <w:bCs/>
          <w:sz w:val="22"/>
          <w:szCs w:val="22"/>
        </w:rPr>
        <w:t xml:space="preserve">ПРОТОКОЛ № </w:t>
      </w:r>
      <w:r w:rsidR="00771E2B">
        <w:rPr>
          <w:rFonts w:ascii="Times New Roman CYR" w:hAnsi="Times New Roman CYR" w:cs="Times New Roman CYR"/>
          <w:b/>
          <w:bCs/>
          <w:sz w:val="22"/>
          <w:szCs w:val="22"/>
        </w:rPr>
        <w:t>10</w:t>
      </w:r>
    </w:p>
    <w:p w:rsidR="00417BD3" w:rsidRDefault="00417BD3" w:rsidP="00417BD3">
      <w:pPr>
        <w:widowControl w:val="0"/>
        <w:autoSpaceDE w:val="0"/>
        <w:autoSpaceDN w:val="0"/>
        <w:adjustRightInd w:val="0"/>
        <w:jc w:val="center"/>
        <w:rPr>
          <w:rFonts w:ascii="Times New Roman CYR" w:hAnsi="Times New Roman CYR" w:cs="Times New Roman CYR"/>
        </w:rPr>
      </w:pPr>
    </w:p>
    <w:p w:rsidR="00417BD3" w:rsidRDefault="00417BD3" w:rsidP="00417B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засідання Організаційного</w:t>
      </w:r>
      <w:r w:rsidR="00F650FF">
        <w:rPr>
          <w:rFonts w:ascii="Times New Roman CYR" w:hAnsi="Times New Roman CYR" w:cs="Times New Roman CYR"/>
        </w:rPr>
        <w:t xml:space="preserve"> комітету з проведення виборів р</w:t>
      </w:r>
      <w:r>
        <w:rPr>
          <w:rFonts w:ascii="Times New Roman CYR" w:hAnsi="Times New Roman CYR" w:cs="Times New Roman CYR"/>
        </w:rPr>
        <w:t>ектора</w:t>
      </w:r>
    </w:p>
    <w:p w:rsidR="00417BD3" w:rsidRDefault="00417BD3" w:rsidP="00417B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Львівського національного університету імені Івана Франка</w:t>
      </w:r>
    </w:p>
    <w:p w:rsidR="00417BD3" w:rsidRDefault="00417BD3" w:rsidP="00417BD3">
      <w:pPr>
        <w:widowControl w:val="0"/>
        <w:autoSpaceDE w:val="0"/>
        <w:autoSpaceDN w:val="0"/>
        <w:adjustRightInd w:val="0"/>
        <w:ind w:right="850"/>
        <w:jc w:val="right"/>
        <w:rPr>
          <w:rFonts w:ascii="Times New Roman CYR" w:hAnsi="Times New Roman CYR" w:cs="Times New Roman CYR"/>
          <w:bCs/>
          <w:sz w:val="20"/>
          <w:szCs w:val="20"/>
        </w:rPr>
      </w:pPr>
    </w:p>
    <w:p w:rsidR="00417BD3" w:rsidRDefault="00417BD3" w:rsidP="00417BD3">
      <w:pPr>
        <w:widowControl w:val="0"/>
        <w:autoSpaceDE w:val="0"/>
        <w:autoSpaceDN w:val="0"/>
        <w:adjustRightInd w:val="0"/>
        <w:ind w:right="850"/>
        <w:jc w:val="right"/>
        <w:rPr>
          <w:rFonts w:ascii="Times New Roman CYR" w:hAnsi="Times New Roman CYR" w:cs="Times New Roman CYR"/>
          <w:b/>
          <w:bCs/>
        </w:rPr>
      </w:pPr>
      <w:r>
        <w:rPr>
          <w:rFonts w:ascii="Times New Roman CYR" w:hAnsi="Times New Roman CYR" w:cs="Times New Roman CYR"/>
          <w:b/>
          <w:bCs/>
        </w:rPr>
        <w:tab/>
      </w:r>
      <w:r>
        <w:rPr>
          <w:rFonts w:ascii="Times New Roman CYR" w:hAnsi="Times New Roman CYR" w:cs="Times New Roman CYR"/>
          <w:b/>
          <w:bCs/>
        </w:rPr>
        <w:tab/>
      </w:r>
      <w:r w:rsidR="00771E2B">
        <w:rPr>
          <w:rFonts w:ascii="Times New Roman CYR" w:hAnsi="Times New Roman CYR" w:cs="Times New Roman CYR"/>
          <w:b/>
          <w:bCs/>
        </w:rPr>
        <w:t>03</w:t>
      </w:r>
      <w:r w:rsidR="00EB6D99">
        <w:rPr>
          <w:rFonts w:ascii="Times New Roman CYR" w:hAnsi="Times New Roman CYR" w:cs="Times New Roman CYR"/>
          <w:b/>
          <w:bCs/>
        </w:rPr>
        <w:t xml:space="preserve"> </w:t>
      </w:r>
      <w:r w:rsidR="00771E2B">
        <w:rPr>
          <w:rFonts w:ascii="Times New Roman CYR" w:hAnsi="Times New Roman CYR" w:cs="Times New Roman CYR"/>
          <w:b/>
          <w:bCs/>
        </w:rPr>
        <w:t>чер</w:t>
      </w:r>
      <w:r w:rsidR="00EF27AD">
        <w:rPr>
          <w:rFonts w:ascii="Times New Roman CYR" w:hAnsi="Times New Roman CYR" w:cs="Times New Roman CYR"/>
          <w:b/>
          <w:bCs/>
        </w:rPr>
        <w:t>в</w:t>
      </w:r>
      <w:r w:rsidRPr="00BD7E79">
        <w:rPr>
          <w:rFonts w:ascii="Times New Roman CYR" w:hAnsi="Times New Roman CYR" w:cs="Times New Roman CYR"/>
          <w:b/>
          <w:bCs/>
        </w:rPr>
        <w:t>ня</w:t>
      </w:r>
      <w:r>
        <w:rPr>
          <w:rFonts w:ascii="Times New Roman CYR" w:hAnsi="Times New Roman CYR" w:cs="Times New Roman CYR"/>
          <w:b/>
          <w:bCs/>
        </w:rPr>
        <w:t xml:space="preserve"> 2019</w:t>
      </w:r>
      <w:r>
        <w:rPr>
          <w:rFonts w:ascii="Times New Roman CYR" w:hAnsi="Times New Roman CYR" w:cs="Times New Roman CYR"/>
          <w:b/>
          <w:bCs/>
          <w:lang w:val="en-US"/>
        </w:rPr>
        <w:t xml:space="preserve"> </w:t>
      </w:r>
      <w:r>
        <w:rPr>
          <w:rFonts w:ascii="Times New Roman CYR" w:hAnsi="Times New Roman CYR" w:cs="Times New Roman CYR"/>
          <w:b/>
          <w:bCs/>
        </w:rPr>
        <w:t>р.</w:t>
      </w:r>
    </w:p>
    <w:p w:rsidR="00417BD3" w:rsidRDefault="00417BD3" w:rsidP="00417BD3">
      <w:pPr>
        <w:widowControl w:val="0"/>
        <w:autoSpaceDE w:val="0"/>
        <w:autoSpaceDN w:val="0"/>
        <w:adjustRightInd w:val="0"/>
        <w:ind w:right="850"/>
        <w:jc w:val="right"/>
        <w:rPr>
          <w:rFonts w:ascii="Times New Roman CYR" w:hAnsi="Times New Roman CYR" w:cs="Times New Roman CYR"/>
          <w:b/>
          <w:bCs/>
        </w:rPr>
      </w:pPr>
    </w:p>
    <w:tbl>
      <w:tblPr>
        <w:tblW w:w="13847" w:type="dxa"/>
        <w:tblLayout w:type="fixed"/>
        <w:tblLook w:val="0000"/>
      </w:tblPr>
      <w:tblGrid>
        <w:gridCol w:w="4756"/>
        <w:gridCol w:w="4756"/>
        <w:gridCol w:w="4335"/>
      </w:tblGrid>
      <w:tr w:rsidR="003876E7" w:rsidRPr="00C24088" w:rsidTr="003876E7">
        <w:trPr>
          <w:trHeight w:val="279"/>
        </w:trPr>
        <w:tc>
          <w:tcPr>
            <w:tcW w:w="4756" w:type="dxa"/>
          </w:tcPr>
          <w:p w:rsidR="003876E7" w:rsidRPr="00C24088" w:rsidRDefault="003876E7" w:rsidP="00B555C5">
            <w:pPr>
              <w:widowControl w:val="0"/>
              <w:autoSpaceDE w:val="0"/>
              <w:autoSpaceDN w:val="0"/>
              <w:adjustRightInd w:val="0"/>
              <w:rPr>
                <w:rFonts w:ascii="Times New Roman CYR" w:hAnsi="Times New Roman CYR" w:cs="Times New Roman CYR"/>
                <w:b/>
                <w:bCs/>
              </w:rPr>
            </w:pPr>
            <w:r w:rsidRPr="00C24088">
              <w:rPr>
                <w:rFonts w:ascii="Times New Roman CYR" w:hAnsi="Times New Roman CYR" w:cs="Times New Roman CYR"/>
                <w:b/>
                <w:bCs/>
              </w:rPr>
              <w:t xml:space="preserve">      ПРИСУТНІ:</w:t>
            </w:r>
          </w:p>
        </w:tc>
        <w:tc>
          <w:tcPr>
            <w:tcW w:w="4756" w:type="dxa"/>
          </w:tcPr>
          <w:p w:rsidR="003876E7" w:rsidRPr="00C24088" w:rsidRDefault="00C24088" w:rsidP="000B7B5D">
            <w:pPr>
              <w:widowControl w:val="0"/>
              <w:autoSpaceDE w:val="0"/>
              <w:autoSpaceDN w:val="0"/>
              <w:adjustRightInd w:val="0"/>
              <w:jc w:val="center"/>
              <w:rPr>
                <w:rFonts w:ascii="Times New Roman CYR" w:hAnsi="Times New Roman CYR" w:cs="Times New Roman CYR"/>
                <w:b/>
                <w:bCs/>
              </w:rPr>
            </w:pPr>
            <w:r w:rsidRPr="00C24088">
              <w:rPr>
                <w:rFonts w:ascii="Times New Roman CYR" w:hAnsi="Times New Roman CYR" w:cs="Times New Roman CYR"/>
                <w:b/>
                <w:bCs/>
              </w:rPr>
              <w:t>ЗАПРОШЕНІ:</w:t>
            </w:r>
          </w:p>
          <w:p w:rsidR="00C24088" w:rsidRPr="00C24088" w:rsidRDefault="00C24088" w:rsidP="000B7B5D">
            <w:pPr>
              <w:widowControl w:val="0"/>
              <w:autoSpaceDE w:val="0"/>
              <w:autoSpaceDN w:val="0"/>
              <w:adjustRightInd w:val="0"/>
              <w:jc w:val="center"/>
              <w:rPr>
                <w:rFonts w:ascii="Times New Roman CYR" w:hAnsi="Times New Roman CYR" w:cs="Times New Roman CYR"/>
                <w:b/>
                <w:bCs/>
              </w:rPr>
            </w:pPr>
          </w:p>
        </w:tc>
        <w:tc>
          <w:tcPr>
            <w:tcW w:w="4335" w:type="dxa"/>
          </w:tcPr>
          <w:p w:rsidR="003876E7" w:rsidRPr="00C24088" w:rsidRDefault="003876E7" w:rsidP="000B7B5D">
            <w:pPr>
              <w:widowControl w:val="0"/>
              <w:autoSpaceDE w:val="0"/>
              <w:autoSpaceDN w:val="0"/>
              <w:adjustRightInd w:val="0"/>
              <w:jc w:val="both"/>
            </w:pPr>
          </w:p>
        </w:tc>
      </w:tr>
      <w:tr w:rsidR="003876E7" w:rsidRPr="00C24088" w:rsidTr="003876E7">
        <w:trPr>
          <w:trHeight w:val="1258"/>
        </w:trPr>
        <w:tc>
          <w:tcPr>
            <w:tcW w:w="4756" w:type="dxa"/>
          </w:tcPr>
          <w:p w:rsidR="003876E7" w:rsidRPr="00C24088" w:rsidRDefault="003876E7" w:rsidP="00B555C5">
            <w:pPr>
              <w:numPr>
                <w:ilvl w:val="0"/>
                <w:numId w:val="1"/>
              </w:numPr>
              <w:spacing w:line="276" w:lineRule="auto"/>
              <w:jc w:val="both"/>
            </w:pPr>
            <w:proofErr w:type="spellStart"/>
            <w:r w:rsidRPr="00C24088">
              <w:t>Панчишин</w:t>
            </w:r>
            <w:proofErr w:type="spellEnd"/>
            <w:r w:rsidRPr="00C24088">
              <w:t xml:space="preserve"> Степан Михайлович</w:t>
            </w:r>
          </w:p>
          <w:p w:rsidR="003876E7" w:rsidRDefault="003876E7" w:rsidP="00B555C5">
            <w:pPr>
              <w:numPr>
                <w:ilvl w:val="0"/>
                <w:numId w:val="1"/>
              </w:numPr>
              <w:spacing w:line="276" w:lineRule="auto"/>
              <w:jc w:val="both"/>
            </w:pPr>
            <w:proofErr w:type="spellStart"/>
            <w:r w:rsidRPr="00C24088">
              <w:t>Гукалюк</w:t>
            </w:r>
            <w:proofErr w:type="spellEnd"/>
            <w:r w:rsidRPr="00C24088">
              <w:t xml:space="preserve"> Андрій Федорович</w:t>
            </w:r>
          </w:p>
          <w:p w:rsidR="003876E7" w:rsidRPr="00C24088" w:rsidRDefault="003876E7" w:rsidP="00B555C5">
            <w:pPr>
              <w:numPr>
                <w:ilvl w:val="0"/>
                <w:numId w:val="1"/>
              </w:numPr>
              <w:spacing w:line="276" w:lineRule="auto"/>
              <w:jc w:val="both"/>
            </w:pPr>
            <w:proofErr w:type="spellStart"/>
            <w:r w:rsidRPr="00C24088">
              <w:rPr>
                <w:bCs/>
              </w:rPr>
              <w:t>Бартіш</w:t>
            </w:r>
            <w:proofErr w:type="spellEnd"/>
            <w:r w:rsidRPr="00C24088">
              <w:rPr>
                <w:bCs/>
              </w:rPr>
              <w:t xml:space="preserve"> Леся Олексіївна</w:t>
            </w:r>
          </w:p>
          <w:p w:rsidR="00EF27AD" w:rsidRPr="00C24088" w:rsidRDefault="00EF27AD" w:rsidP="00EF27AD">
            <w:pPr>
              <w:numPr>
                <w:ilvl w:val="0"/>
                <w:numId w:val="1"/>
              </w:numPr>
              <w:spacing w:line="276" w:lineRule="auto"/>
              <w:jc w:val="both"/>
            </w:pPr>
            <w:proofErr w:type="spellStart"/>
            <w:r w:rsidRPr="00C24088">
              <w:rPr>
                <w:bCs/>
              </w:rPr>
              <w:t>Грабовецька</w:t>
            </w:r>
            <w:proofErr w:type="spellEnd"/>
            <w:r w:rsidRPr="00C24088">
              <w:rPr>
                <w:bCs/>
              </w:rPr>
              <w:t xml:space="preserve"> Ольга Сергіївна</w:t>
            </w:r>
          </w:p>
          <w:p w:rsidR="003876E7" w:rsidRPr="00C24088" w:rsidRDefault="003876E7" w:rsidP="00B555C5">
            <w:pPr>
              <w:numPr>
                <w:ilvl w:val="0"/>
                <w:numId w:val="1"/>
              </w:numPr>
              <w:spacing w:line="276" w:lineRule="auto"/>
              <w:jc w:val="both"/>
            </w:pPr>
            <w:proofErr w:type="spellStart"/>
            <w:r w:rsidRPr="00C24088">
              <w:t>Качмар</w:t>
            </w:r>
            <w:proofErr w:type="spellEnd"/>
            <w:r w:rsidRPr="00C24088">
              <w:t xml:space="preserve"> Володимир Михайлович</w:t>
            </w:r>
          </w:p>
          <w:p w:rsidR="00771E2B" w:rsidRPr="00771E2B" w:rsidRDefault="003876E7" w:rsidP="00B555C5">
            <w:pPr>
              <w:numPr>
                <w:ilvl w:val="0"/>
                <w:numId w:val="1"/>
              </w:numPr>
              <w:spacing w:line="276" w:lineRule="auto"/>
              <w:jc w:val="both"/>
            </w:pPr>
            <w:proofErr w:type="spellStart"/>
            <w:r w:rsidRPr="00C24088">
              <w:rPr>
                <w:bCs/>
              </w:rPr>
              <w:t>Сулим</w:t>
            </w:r>
            <w:proofErr w:type="spellEnd"/>
            <w:r w:rsidRPr="00C24088">
              <w:rPr>
                <w:bCs/>
              </w:rPr>
              <w:t xml:space="preserve"> Володимир Трохимович</w:t>
            </w:r>
          </w:p>
          <w:p w:rsidR="003876E7" w:rsidRPr="00C24088" w:rsidRDefault="00771E2B" w:rsidP="00B555C5">
            <w:pPr>
              <w:numPr>
                <w:ilvl w:val="0"/>
                <w:numId w:val="1"/>
              </w:numPr>
              <w:spacing w:line="276" w:lineRule="auto"/>
              <w:jc w:val="both"/>
            </w:pPr>
            <w:proofErr w:type="spellStart"/>
            <w:r>
              <w:rPr>
                <w:bCs/>
              </w:rPr>
              <w:t>Посівнич</w:t>
            </w:r>
            <w:proofErr w:type="spellEnd"/>
            <w:r>
              <w:rPr>
                <w:bCs/>
              </w:rPr>
              <w:t xml:space="preserve"> Людмила Анатоліївна</w:t>
            </w:r>
            <w:r w:rsidR="003876E7" w:rsidRPr="00C24088">
              <w:t xml:space="preserve"> </w:t>
            </w:r>
          </w:p>
          <w:p w:rsidR="00C87397" w:rsidRPr="00C24088" w:rsidRDefault="00C87397" w:rsidP="00B555C5">
            <w:pPr>
              <w:numPr>
                <w:ilvl w:val="0"/>
                <w:numId w:val="1"/>
              </w:numPr>
              <w:spacing w:line="276" w:lineRule="auto"/>
              <w:jc w:val="both"/>
            </w:pPr>
            <w:r w:rsidRPr="00C24088">
              <w:t>Хмельницька Любов Іванівна</w:t>
            </w:r>
          </w:p>
          <w:p w:rsidR="00EF27AD" w:rsidRPr="00C24088" w:rsidRDefault="00EF27AD" w:rsidP="00EF27AD">
            <w:pPr>
              <w:numPr>
                <w:ilvl w:val="0"/>
                <w:numId w:val="1"/>
              </w:numPr>
              <w:spacing w:line="276" w:lineRule="auto"/>
              <w:jc w:val="both"/>
            </w:pPr>
            <w:proofErr w:type="spellStart"/>
            <w:r w:rsidRPr="00C24088">
              <w:rPr>
                <w:bCs/>
              </w:rPr>
              <w:t>Іванусь</w:t>
            </w:r>
            <w:proofErr w:type="spellEnd"/>
            <w:r w:rsidRPr="00C24088">
              <w:rPr>
                <w:bCs/>
              </w:rPr>
              <w:t xml:space="preserve"> Богдан Іванович</w:t>
            </w:r>
          </w:p>
          <w:p w:rsidR="00EF27AD" w:rsidRPr="00C24088" w:rsidRDefault="00EF27AD" w:rsidP="00EF27AD">
            <w:pPr>
              <w:numPr>
                <w:ilvl w:val="0"/>
                <w:numId w:val="1"/>
              </w:numPr>
              <w:spacing w:line="276" w:lineRule="auto"/>
              <w:jc w:val="both"/>
            </w:pPr>
            <w:proofErr w:type="spellStart"/>
            <w:r w:rsidRPr="00C24088">
              <w:rPr>
                <w:bCs/>
              </w:rPr>
              <w:t>Сениця</w:t>
            </w:r>
            <w:proofErr w:type="spellEnd"/>
            <w:r w:rsidRPr="00C24088">
              <w:rPr>
                <w:bCs/>
              </w:rPr>
              <w:t xml:space="preserve"> Назар Іванович</w:t>
            </w:r>
          </w:p>
          <w:p w:rsidR="003876E7" w:rsidRPr="00C24088" w:rsidRDefault="003876E7" w:rsidP="00B555C5">
            <w:pPr>
              <w:spacing w:line="276" w:lineRule="auto"/>
              <w:ind w:left="360"/>
              <w:jc w:val="both"/>
            </w:pPr>
          </w:p>
        </w:tc>
        <w:tc>
          <w:tcPr>
            <w:tcW w:w="4756" w:type="dxa"/>
          </w:tcPr>
          <w:p w:rsidR="003876E7" w:rsidRPr="00C24088" w:rsidRDefault="00C24088" w:rsidP="003876E7">
            <w:pPr>
              <w:spacing w:line="276" w:lineRule="auto"/>
              <w:ind w:left="360"/>
              <w:jc w:val="both"/>
            </w:pPr>
            <w:r w:rsidRPr="00C24088">
              <w:t xml:space="preserve">1. </w:t>
            </w:r>
            <w:proofErr w:type="spellStart"/>
            <w:r w:rsidRPr="00C24088">
              <w:t>Нор</w:t>
            </w:r>
            <w:proofErr w:type="spellEnd"/>
            <w:r w:rsidRPr="00C24088">
              <w:t xml:space="preserve"> Василь Тимофійович</w:t>
            </w:r>
          </w:p>
          <w:p w:rsidR="00C24088" w:rsidRPr="00C24088" w:rsidRDefault="00C24088" w:rsidP="003876E7">
            <w:pPr>
              <w:spacing w:line="276" w:lineRule="auto"/>
              <w:ind w:left="360"/>
              <w:jc w:val="both"/>
            </w:pPr>
          </w:p>
        </w:tc>
        <w:tc>
          <w:tcPr>
            <w:tcW w:w="4335" w:type="dxa"/>
          </w:tcPr>
          <w:p w:rsidR="003876E7" w:rsidRPr="00C24088" w:rsidRDefault="003876E7" w:rsidP="000B7B5D">
            <w:pPr>
              <w:widowControl w:val="0"/>
              <w:autoSpaceDE w:val="0"/>
              <w:autoSpaceDN w:val="0"/>
              <w:adjustRightInd w:val="0"/>
              <w:rPr>
                <w:rFonts w:ascii="Times New Roman CYR" w:hAnsi="Times New Roman CYR" w:cs="Times New Roman CYR"/>
              </w:rPr>
            </w:pPr>
          </w:p>
        </w:tc>
      </w:tr>
    </w:tbl>
    <w:p w:rsidR="00417BD3" w:rsidRDefault="00417BD3" w:rsidP="00417BD3">
      <w:pPr>
        <w:jc w:val="center"/>
        <w:rPr>
          <w:b/>
          <w:color w:val="000000"/>
        </w:rPr>
      </w:pPr>
      <w:r>
        <w:rPr>
          <w:b/>
          <w:color w:val="000000"/>
        </w:rPr>
        <w:t>ПОРЯДОК  ДЕННИЙ</w:t>
      </w:r>
    </w:p>
    <w:p w:rsidR="00824B36" w:rsidRDefault="00824B36" w:rsidP="00417BD3">
      <w:pPr>
        <w:jc w:val="center"/>
        <w:rPr>
          <w:b/>
          <w:color w:val="000000"/>
        </w:rPr>
      </w:pPr>
    </w:p>
    <w:p w:rsidR="00EF27AD" w:rsidRPr="00771E2B" w:rsidRDefault="00EF27AD" w:rsidP="00EF27AD">
      <w:pPr>
        <w:numPr>
          <w:ilvl w:val="0"/>
          <w:numId w:val="6"/>
        </w:numPr>
        <w:tabs>
          <w:tab w:val="num" w:pos="720"/>
        </w:tabs>
        <w:jc w:val="both"/>
        <w:rPr>
          <w:color w:val="000000"/>
        </w:rPr>
      </w:pPr>
      <w:r>
        <w:rPr>
          <w:rFonts w:ascii="Times New Roman CYR" w:hAnsi="Times New Roman CYR" w:cs="Times New Roman CYR"/>
        </w:rPr>
        <w:t xml:space="preserve">Про </w:t>
      </w:r>
      <w:r w:rsidR="00771E2B">
        <w:t>Лист Міністерства освіти і науки України за №1/11-5073 від 31.05.2019 року "Про проведення виборів ректора Львівського національного університету імені Івана Франка".</w:t>
      </w:r>
    </w:p>
    <w:p w:rsidR="00771E2B" w:rsidRPr="00EF27AD" w:rsidRDefault="00771E2B" w:rsidP="00EF27AD">
      <w:pPr>
        <w:numPr>
          <w:ilvl w:val="0"/>
          <w:numId w:val="6"/>
        </w:numPr>
        <w:tabs>
          <w:tab w:val="num" w:pos="720"/>
        </w:tabs>
        <w:jc w:val="both"/>
        <w:rPr>
          <w:color w:val="000000"/>
        </w:rPr>
      </w:pPr>
      <w:r>
        <w:t>Про організацію зустрічей кандидатів на посаду ректора з трудовим колективом та студентами.</w:t>
      </w:r>
    </w:p>
    <w:p w:rsidR="00EF27AD" w:rsidRPr="0029529F" w:rsidRDefault="00EF27AD" w:rsidP="00EF27AD">
      <w:pPr>
        <w:tabs>
          <w:tab w:val="num" w:pos="720"/>
        </w:tabs>
        <w:ind w:left="360"/>
        <w:jc w:val="both"/>
        <w:rPr>
          <w:color w:val="000000"/>
        </w:rPr>
      </w:pPr>
    </w:p>
    <w:p w:rsidR="00417BD3" w:rsidRPr="00824B36" w:rsidRDefault="00417BD3" w:rsidP="00417BD3">
      <w:pPr>
        <w:jc w:val="both"/>
        <w:rPr>
          <w:rFonts w:ascii="Times New Roman CYR" w:hAnsi="Times New Roman CYR" w:cs="Times New Roman CYR"/>
          <w:b/>
          <w:bCs/>
          <w:color w:val="000000"/>
        </w:rPr>
      </w:pPr>
    </w:p>
    <w:p w:rsidR="00417BD3" w:rsidRDefault="00417BD3" w:rsidP="00417BD3">
      <w:pPr>
        <w:jc w:val="both"/>
        <w:rPr>
          <w:rFonts w:ascii="Times New Roman CYR" w:hAnsi="Times New Roman CYR" w:cs="Times New Roman CYR"/>
          <w:b/>
          <w:bCs/>
          <w:color w:val="000000"/>
        </w:rPr>
      </w:pPr>
      <w:r>
        <w:rPr>
          <w:rFonts w:ascii="Times New Roman CYR" w:hAnsi="Times New Roman CYR" w:cs="Times New Roman CYR"/>
          <w:b/>
          <w:bCs/>
          <w:color w:val="000000"/>
        </w:rPr>
        <w:t>З першого  питання</w:t>
      </w:r>
    </w:p>
    <w:p w:rsidR="00DD2213" w:rsidRDefault="00DD2213" w:rsidP="00417BD3">
      <w:pPr>
        <w:jc w:val="both"/>
        <w:rPr>
          <w:b/>
          <w:bCs/>
          <w:caps/>
          <w:color w:val="000000"/>
        </w:rPr>
      </w:pPr>
    </w:p>
    <w:p w:rsidR="000E62DE" w:rsidRDefault="000E62DE" w:rsidP="000E62DE">
      <w:pPr>
        <w:jc w:val="both"/>
        <w:rPr>
          <w:b/>
          <w:bCs/>
          <w:caps/>
          <w:color w:val="000000"/>
        </w:rPr>
      </w:pPr>
      <w:r>
        <w:rPr>
          <w:b/>
          <w:bCs/>
          <w:caps/>
          <w:color w:val="000000"/>
        </w:rPr>
        <w:t>Слухали:</w:t>
      </w:r>
    </w:p>
    <w:p w:rsidR="000E62DE" w:rsidRDefault="000E62DE" w:rsidP="00771E2B">
      <w:pPr>
        <w:tabs>
          <w:tab w:val="num" w:pos="720"/>
        </w:tabs>
        <w:jc w:val="both"/>
        <w:rPr>
          <w:rFonts w:ascii="Times New Roman CYR" w:hAnsi="Times New Roman CYR" w:cs="Times New Roman CYR"/>
        </w:rPr>
      </w:pPr>
      <w:r>
        <w:rPr>
          <w:b/>
          <w:bCs/>
          <w:caps/>
          <w:color w:val="000000"/>
        </w:rPr>
        <w:tab/>
      </w:r>
      <w:r>
        <w:rPr>
          <w:color w:val="000000"/>
        </w:rPr>
        <w:t>Панчишина Степана Михайловича</w:t>
      </w:r>
      <w:r w:rsidRPr="00417BD3">
        <w:rPr>
          <w:color w:val="000000"/>
        </w:rPr>
        <w:t xml:space="preserve"> - </w:t>
      </w:r>
      <w:r>
        <w:rPr>
          <w:color w:val="000000"/>
        </w:rPr>
        <w:t xml:space="preserve">Голову організаційного комітету з проведення виборів ректора, завідувача кафедри аналітичної економії та міжнародної економіки, який </w:t>
      </w:r>
      <w:r w:rsidR="00771E2B">
        <w:rPr>
          <w:color w:val="000000"/>
        </w:rPr>
        <w:t xml:space="preserve">проінформував про </w:t>
      </w:r>
      <w:r w:rsidR="00771E2B">
        <w:t>Лист Міністерства освіти і науки України за №1/11-5073 від 31.05.2019 року "Про проведення виборів ректора Львівського національного університету імені Івана Франка"</w:t>
      </w:r>
      <w:r w:rsidR="000A0AF1">
        <w:t>,</w:t>
      </w:r>
      <w:r w:rsidR="00771E2B">
        <w:t xml:space="preserve"> в якому зазначено, що Міністерство освіти і науки України  вносить до закладу вищої освіти для голосування кандидатури претендентів на посаду ректора Львівського національного університету імені Івана Франка Гарасима Ярослава Івановича, доктора філологічних наук, професора та Мельника Володимира Петровича, доктора філософських наук, професора.</w:t>
      </w:r>
    </w:p>
    <w:p w:rsidR="00FE0BDB" w:rsidRPr="00EF27AD" w:rsidRDefault="00FE0BDB" w:rsidP="000E62DE">
      <w:pPr>
        <w:tabs>
          <w:tab w:val="num" w:pos="720"/>
        </w:tabs>
        <w:ind w:left="360"/>
        <w:jc w:val="both"/>
        <w:rPr>
          <w:color w:val="000000"/>
        </w:rPr>
      </w:pPr>
    </w:p>
    <w:p w:rsidR="000E62DE" w:rsidRDefault="000E62DE" w:rsidP="000E62DE">
      <w:pPr>
        <w:jc w:val="both"/>
        <w:rPr>
          <w:rFonts w:ascii="Times New Roman CYR" w:hAnsi="Times New Roman CYR" w:cs="Times New Roman CYR"/>
          <w:b/>
          <w:bCs/>
          <w:color w:val="000000"/>
        </w:rPr>
      </w:pPr>
    </w:p>
    <w:p w:rsidR="000E62DE" w:rsidRDefault="000E62DE" w:rsidP="000E62DE">
      <w:pPr>
        <w:widowControl w:val="0"/>
        <w:autoSpaceDE w:val="0"/>
        <w:autoSpaceDN w:val="0"/>
        <w:adjustRightInd w:val="0"/>
        <w:jc w:val="both"/>
        <w:outlineLvl w:val="0"/>
        <w:rPr>
          <w:rFonts w:ascii="Times New Roman CYR" w:hAnsi="Times New Roman CYR" w:cs="Times New Roman CYR"/>
          <w:b/>
          <w:bCs/>
          <w:color w:val="000000"/>
        </w:rPr>
      </w:pPr>
      <w:r>
        <w:rPr>
          <w:rFonts w:ascii="Times New Roman CYR" w:hAnsi="Times New Roman CYR" w:cs="Times New Roman CYR"/>
          <w:b/>
          <w:bCs/>
          <w:color w:val="000000"/>
        </w:rPr>
        <w:t>УХВАЛИЛИ:</w:t>
      </w:r>
    </w:p>
    <w:p w:rsidR="007D2637" w:rsidRDefault="000E62DE" w:rsidP="007D2637">
      <w:pPr>
        <w:jc w:val="both"/>
        <w:rPr>
          <w:rFonts w:ascii="Times New Roman CYR" w:hAnsi="Times New Roman CYR" w:cs="Times New Roman CYR"/>
        </w:rPr>
      </w:pPr>
      <w:r w:rsidRPr="00AA4A03">
        <w:rPr>
          <w:b/>
          <w:bCs/>
          <w:color w:val="000000"/>
        </w:rPr>
        <w:tab/>
      </w:r>
      <w:r w:rsidR="000A0AF1">
        <w:rPr>
          <w:bCs/>
          <w:color w:val="000000"/>
        </w:rPr>
        <w:t xml:space="preserve">Прийняти до уваги Лист </w:t>
      </w:r>
      <w:r w:rsidR="000A0AF1">
        <w:t>Міністерства освіти і науки України за №1/11-5073 від 31.05.2019 року "Про проведення виборів ректора Львівського національного університету імені Івана Франка" та розмістити його на офіційному сайті Університету.</w:t>
      </w:r>
    </w:p>
    <w:p w:rsidR="000E62DE" w:rsidRPr="00B8777B" w:rsidRDefault="007D2637" w:rsidP="007D2637">
      <w:pPr>
        <w:jc w:val="both"/>
        <w:rPr>
          <w:rFonts w:ascii="Times New Roman CYR" w:hAnsi="Times New Roman CYR" w:cs="Times New Roman CYR"/>
          <w:bCs/>
          <w:color w:val="000000"/>
        </w:rPr>
      </w:pPr>
      <w:r>
        <w:rPr>
          <w:rFonts w:ascii="Times New Roman CYR" w:hAnsi="Times New Roman CYR" w:cs="Times New Roman CYR"/>
        </w:rPr>
        <w:tab/>
      </w:r>
      <w:r w:rsidR="000E62DE" w:rsidRPr="00B8777B">
        <w:rPr>
          <w:rFonts w:ascii="Times New Roman CYR" w:hAnsi="Times New Roman CYR" w:cs="Times New Roman CYR"/>
          <w:bCs/>
          <w:color w:val="000000"/>
        </w:rPr>
        <w:t>За це рішення проголосували: за – 1</w:t>
      </w:r>
      <w:r w:rsidR="000A0AF1">
        <w:rPr>
          <w:rFonts w:ascii="Times New Roman CYR" w:hAnsi="Times New Roman CYR" w:cs="Times New Roman CYR"/>
          <w:bCs/>
          <w:color w:val="000000"/>
        </w:rPr>
        <w:t>0</w:t>
      </w:r>
      <w:r w:rsidR="000E62DE" w:rsidRPr="00B8777B">
        <w:rPr>
          <w:rFonts w:ascii="Times New Roman CYR" w:hAnsi="Times New Roman CYR" w:cs="Times New Roman CYR"/>
          <w:bCs/>
          <w:color w:val="000000"/>
        </w:rPr>
        <w:t xml:space="preserve"> осіб, проти – 0, утримались – 0.</w:t>
      </w:r>
    </w:p>
    <w:p w:rsidR="00327759" w:rsidRDefault="00327759" w:rsidP="000E62DE">
      <w:pPr>
        <w:jc w:val="both"/>
        <w:rPr>
          <w:rFonts w:ascii="Times New Roman CYR" w:hAnsi="Times New Roman CYR" w:cs="Times New Roman CYR"/>
          <w:bCs/>
          <w:color w:val="000000"/>
        </w:rPr>
      </w:pPr>
    </w:p>
    <w:p w:rsidR="000A0AF1" w:rsidRDefault="000A0AF1" w:rsidP="000E62DE">
      <w:pPr>
        <w:jc w:val="both"/>
        <w:rPr>
          <w:rFonts w:ascii="Times New Roman CYR" w:hAnsi="Times New Roman CYR" w:cs="Times New Roman CYR"/>
          <w:bCs/>
          <w:color w:val="000000"/>
        </w:rPr>
      </w:pPr>
    </w:p>
    <w:p w:rsidR="000A0AF1" w:rsidRDefault="000A0AF1" w:rsidP="000A0AF1">
      <w:pPr>
        <w:jc w:val="both"/>
        <w:rPr>
          <w:rFonts w:ascii="Times New Roman CYR" w:hAnsi="Times New Roman CYR" w:cs="Times New Roman CYR"/>
          <w:b/>
          <w:bCs/>
          <w:color w:val="000000"/>
        </w:rPr>
      </w:pPr>
      <w:r>
        <w:rPr>
          <w:rFonts w:ascii="Times New Roman CYR" w:hAnsi="Times New Roman CYR" w:cs="Times New Roman CYR"/>
          <w:b/>
          <w:bCs/>
          <w:color w:val="000000"/>
        </w:rPr>
        <w:t>З другого  питання</w:t>
      </w:r>
    </w:p>
    <w:p w:rsidR="000A0AF1" w:rsidRDefault="000A0AF1" w:rsidP="000A0AF1">
      <w:pPr>
        <w:jc w:val="both"/>
        <w:rPr>
          <w:b/>
          <w:bCs/>
          <w:caps/>
          <w:color w:val="000000"/>
        </w:rPr>
      </w:pPr>
    </w:p>
    <w:p w:rsidR="000A0AF1" w:rsidRDefault="000A0AF1" w:rsidP="000A0AF1">
      <w:pPr>
        <w:jc w:val="both"/>
        <w:rPr>
          <w:b/>
          <w:bCs/>
          <w:caps/>
          <w:color w:val="000000"/>
        </w:rPr>
      </w:pPr>
      <w:r>
        <w:rPr>
          <w:b/>
          <w:bCs/>
          <w:caps/>
          <w:color w:val="000000"/>
        </w:rPr>
        <w:t>Слухали:</w:t>
      </w:r>
    </w:p>
    <w:p w:rsidR="000A0AF1" w:rsidRPr="00EF27AD" w:rsidRDefault="000A0AF1" w:rsidP="000A0AF1">
      <w:pPr>
        <w:tabs>
          <w:tab w:val="num" w:pos="720"/>
        </w:tabs>
        <w:ind w:left="360"/>
        <w:jc w:val="both"/>
        <w:rPr>
          <w:color w:val="000000"/>
        </w:rPr>
      </w:pPr>
      <w:r>
        <w:rPr>
          <w:b/>
          <w:bCs/>
          <w:caps/>
          <w:color w:val="000000"/>
        </w:rPr>
        <w:lastRenderedPageBreak/>
        <w:tab/>
      </w:r>
      <w:proofErr w:type="spellStart"/>
      <w:r>
        <w:rPr>
          <w:color w:val="000000"/>
        </w:rPr>
        <w:t>Панчишина</w:t>
      </w:r>
      <w:proofErr w:type="spellEnd"/>
      <w:r>
        <w:rPr>
          <w:color w:val="000000"/>
        </w:rPr>
        <w:t xml:space="preserve"> Степана Михайловича</w:t>
      </w:r>
      <w:r w:rsidRPr="00417BD3">
        <w:rPr>
          <w:color w:val="000000"/>
        </w:rPr>
        <w:t xml:space="preserve"> - </w:t>
      </w:r>
      <w:r>
        <w:rPr>
          <w:color w:val="000000"/>
        </w:rPr>
        <w:t xml:space="preserve">Голову організаційного комітету з проведення виборів ректора, завідувача кафедри аналітичної економії та міжнародної економіки, який запропонував надіслати </w:t>
      </w:r>
      <w:r>
        <w:t>кандидатам на посаду ректора</w:t>
      </w:r>
      <w:r w:rsidRPr="000A0AF1">
        <w:t xml:space="preserve"> </w:t>
      </w:r>
      <w:r>
        <w:t xml:space="preserve">Львівського національного університету імені Івана Франка листа з проханням </w:t>
      </w:r>
      <w:r w:rsidR="008C7FC0">
        <w:t>подат</w:t>
      </w:r>
      <w:r>
        <w:t>и до Організаційного комітету Програму кандидата, список спостерігачів та орієнтовний графік зустрічей з трудовим колективом та студентами.</w:t>
      </w:r>
    </w:p>
    <w:p w:rsidR="000A0AF1" w:rsidRDefault="000A0AF1" w:rsidP="000A0AF1">
      <w:pPr>
        <w:tabs>
          <w:tab w:val="num" w:pos="720"/>
        </w:tabs>
        <w:jc w:val="both"/>
        <w:rPr>
          <w:rFonts w:ascii="Times New Roman CYR" w:hAnsi="Times New Roman CYR" w:cs="Times New Roman CYR"/>
        </w:rPr>
      </w:pPr>
    </w:p>
    <w:p w:rsidR="000A0AF1" w:rsidRPr="00EF27AD" w:rsidRDefault="000A0AF1" w:rsidP="000A0AF1">
      <w:pPr>
        <w:tabs>
          <w:tab w:val="num" w:pos="720"/>
        </w:tabs>
        <w:ind w:left="360"/>
        <w:jc w:val="both"/>
        <w:rPr>
          <w:color w:val="000000"/>
        </w:rPr>
      </w:pPr>
    </w:p>
    <w:p w:rsidR="000A0AF1" w:rsidRDefault="000A0AF1" w:rsidP="000A0AF1">
      <w:pPr>
        <w:jc w:val="both"/>
        <w:rPr>
          <w:rFonts w:ascii="Times New Roman CYR" w:hAnsi="Times New Roman CYR" w:cs="Times New Roman CYR"/>
          <w:b/>
          <w:bCs/>
          <w:color w:val="000000"/>
        </w:rPr>
      </w:pPr>
    </w:p>
    <w:p w:rsidR="000A0AF1" w:rsidRDefault="000A0AF1" w:rsidP="000A0AF1">
      <w:pPr>
        <w:widowControl w:val="0"/>
        <w:autoSpaceDE w:val="0"/>
        <w:autoSpaceDN w:val="0"/>
        <w:adjustRightInd w:val="0"/>
        <w:jc w:val="both"/>
        <w:outlineLvl w:val="0"/>
        <w:rPr>
          <w:rFonts w:ascii="Times New Roman CYR" w:hAnsi="Times New Roman CYR" w:cs="Times New Roman CYR"/>
          <w:b/>
          <w:bCs/>
          <w:color w:val="000000"/>
        </w:rPr>
      </w:pPr>
      <w:r>
        <w:rPr>
          <w:rFonts w:ascii="Times New Roman CYR" w:hAnsi="Times New Roman CYR" w:cs="Times New Roman CYR"/>
          <w:b/>
          <w:bCs/>
          <w:color w:val="000000"/>
        </w:rPr>
        <w:t>УХВАЛИЛИ:</w:t>
      </w:r>
    </w:p>
    <w:p w:rsidR="000A0AF1" w:rsidRPr="00EF27AD" w:rsidRDefault="000A0AF1" w:rsidP="000A0AF1">
      <w:pPr>
        <w:tabs>
          <w:tab w:val="num" w:pos="720"/>
        </w:tabs>
        <w:ind w:left="360"/>
        <w:jc w:val="both"/>
        <w:rPr>
          <w:color w:val="000000"/>
        </w:rPr>
      </w:pPr>
      <w:r w:rsidRPr="00AA4A03">
        <w:rPr>
          <w:b/>
          <w:bCs/>
          <w:color w:val="000000"/>
        </w:rPr>
        <w:tab/>
      </w:r>
      <w:r w:rsidRPr="00B8777B">
        <w:rPr>
          <w:bCs/>
          <w:color w:val="000000"/>
        </w:rPr>
        <w:t xml:space="preserve">1. </w:t>
      </w:r>
      <w:r>
        <w:rPr>
          <w:bCs/>
          <w:color w:val="000000"/>
        </w:rPr>
        <w:t xml:space="preserve">Надіслати </w:t>
      </w:r>
      <w:r>
        <w:t>кандидатам на посаду ректора</w:t>
      </w:r>
      <w:r w:rsidRPr="000A0AF1">
        <w:t xml:space="preserve"> </w:t>
      </w:r>
      <w:r>
        <w:t>Львівського національного університету імені Івана Франка листа з проханням надіслати до Організаційного комітету Програму кандидата, список спостерігачів та орієнтовний графік зустрічей з трудовим колективом та студентами.</w:t>
      </w:r>
    </w:p>
    <w:p w:rsidR="000A0AF1" w:rsidRPr="00B8777B" w:rsidRDefault="000A0AF1" w:rsidP="000A0AF1">
      <w:pPr>
        <w:jc w:val="both"/>
        <w:rPr>
          <w:rFonts w:ascii="Times New Roman CYR" w:hAnsi="Times New Roman CYR" w:cs="Times New Roman CYR"/>
          <w:bCs/>
          <w:color w:val="000000"/>
        </w:rPr>
      </w:pPr>
      <w:r>
        <w:rPr>
          <w:rFonts w:ascii="Times New Roman CYR" w:hAnsi="Times New Roman CYR" w:cs="Times New Roman CYR"/>
        </w:rPr>
        <w:tab/>
      </w:r>
      <w:r w:rsidRPr="00B8777B">
        <w:rPr>
          <w:rFonts w:ascii="Times New Roman CYR" w:hAnsi="Times New Roman CYR" w:cs="Times New Roman CYR"/>
          <w:bCs/>
          <w:color w:val="000000"/>
        </w:rPr>
        <w:t>За це рішення проголосували: за – 1</w:t>
      </w:r>
      <w:r>
        <w:rPr>
          <w:rFonts w:ascii="Times New Roman CYR" w:hAnsi="Times New Roman CYR" w:cs="Times New Roman CYR"/>
          <w:bCs/>
          <w:color w:val="000000"/>
        </w:rPr>
        <w:t>0</w:t>
      </w:r>
      <w:r w:rsidRPr="00B8777B">
        <w:rPr>
          <w:rFonts w:ascii="Times New Roman CYR" w:hAnsi="Times New Roman CYR" w:cs="Times New Roman CYR"/>
          <w:bCs/>
          <w:color w:val="000000"/>
        </w:rPr>
        <w:t xml:space="preserve"> осіб, проти – 0, утримались – 0.</w:t>
      </w:r>
    </w:p>
    <w:p w:rsidR="000A0AF1" w:rsidRDefault="000A0AF1" w:rsidP="000E62DE">
      <w:pPr>
        <w:jc w:val="both"/>
        <w:rPr>
          <w:rFonts w:ascii="Times New Roman CYR" w:hAnsi="Times New Roman CYR" w:cs="Times New Roman CYR"/>
          <w:bCs/>
          <w:color w:val="000000"/>
        </w:rPr>
      </w:pPr>
    </w:p>
    <w:p w:rsidR="000A0AF1" w:rsidRDefault="000A0AF1" w:rsidP="000E62DE">
      <w:pPr>
        <w:jc w:val="both"/>
        <w:rPr>
          <w:rFonts w:ascii="Times New Roman CYR" w:hAnsi="Times New Roman CYR" w:cs="Times New Roman CYR"/>
          <w:bCs/>
          <w:color w:val="000000"/>
        </w:rPr>
      </w:pPr>
    </w:p>
    <w:p w:rsidR="000A0AF1" w:rsidRDefault="000A0AF1" w:rsidP="000E62DE">
      <w:pPr>
        <w:jc w:val="both"/>
        <w:rPr>
          <w:rFonts w:ascii="Times New Roman CYR" w:hAnsi="Times New Roman CYR" w:cs="Times New Roman CYR"/>
          <w:bCs/>
          <w:color w:val="000000"/>
        </w:rPr>
      </w:pPr>
    </w:p>
    <w:p w:rsidR="001563B5" w:rsidRDefault="001563B5" w:rsidP="001563B5">
      <w:pPr>
        <w:widowControl w:val="0"/>
        <w:autoSpaceDE w:val="0"/>
        <w:autoSpaceDN w:val="0"/>
        <w:adjustRightInd w:val="0"/>
        <w:spacing w:line="312" w:lineRule="auto"/>
        <w:ind w:firstLine="11"/>
        <w:jc w:val="both"/>
        <w:rPr>
          <w:rFonts w:ascii="Times New Roman CYR" w:hAnsi="Times New Roman CYR" w:cs="Times New Roman CYR"/>
          <w:b/>
          <w:bCs/>
          <w:color w:val="000000"/>
        </w:rPr>
      </w:pPr>
      <w:r w:rsidRPr="00DD2213">
        <w:rPr>
          <w:rFonts w:ascii="Times New Roman CYR" w:hAnsi="Times New Roman CYR" w:cs="Times New Roman CYR"/>
          <w:b/>
          <w:bCs/>
          <w:color w:val="000000"/>
        </w:rPr>
        <w:t xml:space="preserve">Голова </w:t>
      </w:r>
    </w:p>
    <w:p w:rsidR="001563B5" w:rsidRDefault="001563B5" w:rsidP="001563B5">
      <w:pPr>
        <w:widowControl w:val="0"/>
        <w:autoSpaceDE w:val="0"/>
        <w:autoSpaceDN w:val="0"/>
        <w:adjustRightInd w:val="0"/>
        <w:spacing w:line="312" w:lineRule="auto"/>
        <w:ind w:firstLine="11"/>
        <w:jc w:val="both"/>
        <w:rPr>
          <w:rFonts w:ascii="Times New Roman CYR" w:hAnsi="Times New Roman CYR" w:cs="Times New Roman CYR"/>
          <w:b/>
          <w:bCs/>
          <w:color w:val="000000"/>
        </w:rPr>
      </w:pPr>
      <w:r w:rsidRPr="00DD2213">
        <w:rPr>
          <w:rFonts w:ascii="Times New Roman CYR" w:hAnsi="Times New Roman CYR" w:cs="Times New Roman CYR"/>
          <w:b/>
          <w:bCs/>
          <w:color w:val="000000"/>
        </w:rPr>
        <w:t>Організаційного</w:t>
      </w:r>
      <w:r>
        <w:rPr>
          <w:rFonts w:ascii="Times New Roman CYR" w:hAnsi="Times New Roman CYR" w:cs="Times New Roman CYR"/>
          <w:b/>
          <w:bCs/>
          <w:color w:val="000000"/>
        </w:rPr>
        <w:t xml:space="preserve"> комітету</w:t>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sidR="00AA4A03">
        <w:rPr>
          <w:rFonts w:ascii="Times New Roman CYR" w:hAnsi="Times New Roman CYR" w:cs="Times New Roman CYR"/>
          <w:b/>
          <w:bCs/>
          <w:color w:val="000000"/>
        </w:rPr>
        <w:tab/>
      </w:r>
      <w:r>
        <w:rPr>
          <w:rFonts w:ascii="Times New Roman CYR" w:hAnsi="Times New Roman CYR" w:cs="Times New Roman CYR"/>
          <w:b/>
          <w:bCs/>
          <w:color w:val="000000"/>
        </w:rPr>
        <w:t xml:space="preserve">С.М. </w:t>
      </w:r>
      <w:proofErr w:type="spellStart"/>
      <w:r>
        <w:rPr>
          <w:rFonts w:ascii="Times New Roman CYR" w:hAnsi="Times New Roman CYR" w:cs="Times New Roman CYR"/>
          <w:b/>
          <w:bCs/>
          <w:color w:val="000000"/>
        </w:rPr>
        <w:t>Панчишин</w:t>
      </w:r>
      <w:proofErr w:type="spellEnd"/>
      <w:r>
        <w:rPr>
          <w:rFonts w:ascii="Times New Roman CYR" w:hAnsi="Times New Roman CYR" w:cs="Times New Roman CYR"/>
          <w:b/>
          <w:bCs/>
          <w:color w:val="000000"/>
        </w:rPr>
        <w:t xml:space="preserve">                                                                             </w:t>
      </w:r>
    </w:p>
    <w:p w:rsidR="000A600A" w:rsidRDefault="000A600A" w:rsidP="001563B5">
      <w:pPr>
        <w:widowControl w:val="0"/>
        <w:autoSpaceDE w:val="0"/>
        <w:autoSpaceDN w:val="0"/>
        <w:adjustRightInd w:val="0"/>
        <w:spacing w:line="312" w:lineRule="auto"/>
        <w:ind w:firstLine="11"/>
        <w:jc w:val="both"/>
        <w:rPr>
          <w:rFonts w:ascii="Times New Roman CYR" w:hAnsi="Times New Roman CYR" w:cs="Times New Roman CYR"/>
          <w:b/>
          <w:bCs/>
          <w:color w:val="000000"/>
        </w:rPr>
      </w:pPr>
    </w:p>
    <w:p w:rsidR="001563B5" w:rsidRDefault="001563B5" w:rsidP="001563B5">
      <w:pPr>
        <w:widowControl w:val="0"/>
        <w:autoSpaceDE w:val="0"/>
        <w:autoSpaceDN w:val="0"/>
        <w:adjustRightInd w:val="0"/>
        <w:spacing w:line="312" w:lineRule="auto"/>
        <w:ind w:firstLine="11"/>
        <w:jc w:val="both"/>
        <w:rPr>
          <w:rFonts w:ascii="Times New Roman CYR" w:hAnsi="Times New Roman CYR" w:cs="Times New Roman CYR"/>
          <w:b/>
          <w:bCs/>
          <w:color w:val="000000"/>
        </w:rPr>
      </w:pPr>
      <w:r>
        <w:rPr>
          <w:rFonts w:ascii="Times New Roman CYR" w:hAnsi="Times New Roman CYR" w:cs="Times New Roman CYR"/>
          <w:b/>
          <w:bCs/>
          <w:color w:val="000000"/>
        </w:rPr>
        <w:t xml:space="preserve">Секретар </w:t>
      </w:r>
    </w:p>
    <w:p w:rsidR="00D56918" w:rsidRPr="000A600A" w:rsidRDefault="001563B5" w:rsidP="000A600A">
      <w:pPr>
        <w:widowControl w:val="0"/>
        <w:autoSpaceDE w:val="0"/>
        <w:autoSpaceDN w:val="0"/>
        <w:adjustRightInd w:val="0"/>
        <w:spacing w:line="312" w:lineRule="auto"/>
        <w:ind w:firstLine="11"/>
        <w:jc w:val="both"/>
        <w:rPr>
          <w:rFonts w:ascii="Times New Roman CYR" w:hAnsi="Times New Roman CYR" w:cs="Times New Roman CYR"/>
          <w:b/>
          <w:bCs/>
          <w:color w:val="000000"/>
        </w:rPr>
      </w:pPr>
      <w:r w:rsidRPr="00DD2213">
        <w:rPr>
          <w:rFonts w:ascii="Times New Roman CYR" w:hAnsi="Times New Roman CYR" w:cs="Times New Roman CYR"/>
          <w:b/>
          <w:bCs/>
          <w:color w:val="000000"/>
        </w:rPr>
        <w:t>Організаційного</w:t>
      </w:r>
      <w:r>
        <w:rPr>
          <w:rFonts w:ascii="Times New Roman CYR" w:hAnsi="Times New Roman CYR" w:cs="Times New Roman CYR"/>
          <w:b/>
          <w:bCs/>
          <w:color w:val="000000"/>
        </w:rPr>
        <w:t xml:space="preserve"> комітету</w:t>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Pr>
          <w:rFonts w:ascii="Times New Roman CYR" w:hAnsi="Times New Roman CYR" w:cs="Times New Roman CYR"/>
          <w:b/>
          <w:bCs/>
          <w:color w:val="000000"/>
        </w:rPr>
        <w:tab/>
      </w:r>
      <w:r w:rsidR="00AA4A03">
        <w:rPr>
          <w:rFonts w:ascii="Times New Roman CYR" w:hAnsi="Times New Roman CYR" w:cs="Times New Roman CYR"/>
          <w:b/>
          <w:bCs/>
          <w:color w:val="000000"/>
        </w:rPr>
        <w:tab/>
      </w:r>
      <w:r>
        <w:rPr>
          <w:rFonts w:ascii="Times New Roman CYR" w:hAnsi="Times New Roman CYR" w:cs="Times New Roman CYR"/>
          <w:b/>
          <w:bCs/>
          <w:color w:val="000000"/>
        </w:rPr>
        <w:t xml:space="preserve">А.Ф. </w:t>
      </w:r>
      <w:proofErr w:type="spellStart"/>
      <w:r>
        <w:rPr>
          <w:rFonts w:ascii="Times New Roman CYR" w:hAnsi="Times New Roman CYR" w:cs="Times New Roman CYR"/>
          <w:b/>
          <w:bCs/>
          <w:color w:val="000000"/>
        </w:rPr>
        <w:t>Гукалюк</w:t>
      </w:r>
      <w:proofErr w:type="spellEnd"/>
      <w:r w:rsidR="00417BD3">
        <w:rPr>
          <w:rFonts w:ascii="Times New Roman CYR" w:hAnsi="Times New Roman CYR" w:cs="Times New Roman CYR"/>
          <w:b/>
          <w:bCs/>
          <w:color w:val="000000"/>
        </w:rPr>
        <w:tab/>
      </w:r>
    </w:p>
    <w:sectPr w:rsidR="00D56918" w:rsidRPr="000A600A" w:rsidSect="001563B5">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4A2"/>
    <w:multiLevelType w:val="hybridMultilevel"/>
    <w:tmpl w:val="EA30D53E"/>
    <w:lvl w:ilvl="0" w:tplc="55E8226A">
      <w:start w:val="1"/>
      <w:numFmt w:val="decimal"/>
      <w:lvlText w:val="%1."/>
      <w:lvlJc w:val="left"/>
      <w:pPr>
        <w:tabs>
          <w:tab w:val="num" w:pos="720"/>
        </w:tabs>
        <w:ind w:left="720" w:hanging="360"/>
      </w:pPr>
      <w:rPr>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0E3D8C"/>
    <w:multiLevelType w:val="hybridMultilevel"/>
    <w:tmpl w:val="96E094F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505698"/>
    <w:multiLevelType w:val="hybridMultilevel"/>
    <w:tmpl w:val="845058C8"/>
    <w:lvl w:ilvl="0" w:tplc="E10AF88A">
      <w:start w:val="1"/>
      <w:numFmt w:val="decimal"/>
      <w:lvlText w:val="%1."/>
      <w:lvlJc w:val="left"/>
      <w:pPr>
        <w:tabs>
          <w:tab w:val="num" w:pos="1440"/>
        </w:tabs>
        <w:ind w:left="144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77B1982"/>
    <w:multiLevelType w:val="hybridMultilevel"/>
    <w:tmpl w:val="16C87F04"/>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D5658BB"/>
    <w:multiLevelType w:val="hybridMultilevel"/>
    <w:tmpl w:val="2B8E3804"/>
    <w:lvl w:ilvl="0" w:tplc="E10AF88A">
      <w:start w:val="1"/>
      <w:numFmt w:val="decimal"/>
      <w:lvlText w:val="%1."/>
      <w:lvlJc w:val="left"/>
      <w:pPr>
        <w:tabs>
          <w:tab w:val="num" w:pos="1440"/>
        </w:tabs>
        <w:ind w:left="1440" w:hanging="360"/>
      </w:pPr>
      <w:rPr>
        <w:b w:val="0"/>
      </w:rPr>
    </w:lvl>
    <w:lvl w:ilvl="1" w:tplc="04220019">
      <w:start w:val="1"/>
      <w:numFmt w:val="decimal"/>
      <w:lvlText w:val="%2."/>
      <w:lvlJc w:val="left"/>
      <w:pPr>
        <w:tabs>
          <w:tab w:val="num" w:pos="360"/>
        </w:tabs>
        <w:ind w:left="36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4AE14E42"/>
    <w:multiLevelType w:val="hybridMultilevel"/>
    <w:tmpl w:val="2496E0BE"/>
    <w:lvl w:ilvl="0" w:tplc="E10AF88A">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4F5B2EA6"/>
    <w:multiLevelType w:val="hybridMultilevel"/>
    <w:tmpl w:val="F0E66C7C"/>
    <w:lvl w:ilvl="0" w:tplc="41CED9FA">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7">
    <w:nsid w:val="4F8025D7"/>
    <w:multiLevelType w:val="hybridMultilevel"/>
    <w:tmpl w:val="84F8C074"/>
    <w:lvl w:ilvl="0" w:tplc="0419000F">
      <w:start w:val="1"/>
      <w:numFmt w:val="decimal"/>
      <w:lvlText w:val="%1."/>
      <w:lvlJc w:val="left"/>
      <w:pPr>
        <w:tabs>
          <w:tab w:val="num" w:pos="720"/>
        </w:tabs>
        <w:ind w:left="720" w:hanging="360"/>
      </w:pPr>
    </w:lvl>
    <w:lvl w:ilvl="1" w:tplc="E10AF88A">
      <w:start w:val="1"/>
      <w:numFmt w:val="decimal"/>
      <w:lvlText w:val="%2."/>
      <w:lvlJc w:val="left"/>
      <w:pPr>
        <w:tabs>
          <w:tab w:val="num" w:pos="1440"/>
        </w:tabs>
        <w:ind w:left="1440" w:hanging="360"/>
      </w:pPr>
      <w:rPr>
        <w:b w:val="0"/>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17BD3"/>
    <w:rsid w:val="000A0ADD"/>
    <w:rsid w:val="000A0AF1"/>
    <w:rsid w:val="000A600A"/>
    <w:rsid w:val="000D3554"/>
    <w:rsid w:val="000D7606"/>
    <w:rsid w:val="000E62DE"/>
    <w:rsid w:val="0012483A"/>
    <w:rsid w:val="00150C2B"/>
    <w:rsid w:val="001563B5"/>
    <w:rsid w:val="001D1145"/>
    <w:rsid w:val="00275757"/>
    <w:rsid w:val="0029529F"/>
    <w:rsid w:val="00327759"/>
    <w:rsid w:val="0033378D"/>
    <w:rsid w:val="00351DE2"/>
    <w:rsid w:val="003876E7"/>
    <w:rsid w:val="003F3651"/>
    <w:rsid w:val="00404188"/>
    <w:rsid w:val="00417BD3"/>
    <w:rsid w:val="004D768A"/>
    <w:rsid w:val="00524EDC"/>
    <w:rsid w:val="005F7203"/>
    <w:rsid w:val="00690ADF"/>
    <w:rsid w:val="006918B0"/>
    <w:rsid w:val="006F53AC"/>
    <w:rsid w:val="00717458"/>
    <w:rsid w:val="00721BE2"/>
    <w:rsid w:val="007427A8"/>
    <w:rsid w:val="00771E2B"/>
    <w:rsid w:val="007D1D22"/>
    <w:rsid w:val="007D2637"/>
    <w:rsid w:val="007E4A98"/>
    <w:rsid w:val="007E7104"/>
    <w:rsid w:val="00824B36"/>
    <w:rsid w:val="00841CAE"/>
    <w:rsid w:val="008840F8"/>
    <w:rsid w:val="008C7FC0"/>
    <w:rsid w:val="008E2418"/>
    <w:rsid w:val="00977F25"/>
    <w:rsid w:val="00986835"/>
    <w:rsid w:val="00A0664D"/>
    <w:rsid w:val="00A41498"/>
    <w:rsid w:val="00AA4A03"/>
    <w:rsid w:val="00B8777B"/>
    <w:rsid w:val="00BB116C"/>
    <w:rsid w:val="00BB169E"/>
    <w:rsid w:val="00BC20AF"/>
    <w:rsid w:val="00C24088"/>
    <w:rsid w:val="00C84BF4"/>
    <w:rsid w:val="00C87397"/>
    <w:rsid w:val="00CC756E"/>
    <w:rsid w:val="00D56918"/>
    <w:rsid w:val="00DD2213"/>
    <w:rsid w:val="00EB2573"/>
    <w:rsid w:val="00EB6D99"/>
    <w:rsid w:val="00EF27AD"/>
    <w:rsid w:val="00F5495A"/>
    <w:rsid w:val="00F650FF"/>
    <w:rsid w:val="00F90F35"/>
    <w:rsid w:val="00FE0B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D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B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A8B7-B73A-4307-8A1E-C03E9C69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1795</Words>
  <Characters>1024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Deputy11</dc:creator>
  <cp:lastModifiedBy>Deputy11</cp:lastModifiedBy>
  <cp:revision>5</cp:revision>
  <cp:lastPrinted>2019-06-06T09:27:00Z</cp:lastPrinted>
  <dcterms:created xsi:type="dcterms:W3CDTF">2019-06-05T12:06:00Z</dcterms:created>
  <dcterms:modified xsi:type="dcterms:W3CDTF">2019-06-06T09:28:00Z</dcterms:modified>
</cp:coreProperties>
</file>