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1" w:rsidRPr="001B21E9" w:rsidRDefault="00671315" w:rsidP="00005E1E">
      <w:pPr>
        <w:spacing w:after="120"/>
        <w:ind w:firstLine="567"/>
        <w:jc w:val="center"/>
        <w:rPr>
          <w:rFonts w:ascii="Cambria" w:hAnsi="Cambria"/>
          <w:b/>
          <w:sz w:val="26"/>
          <w:szCs w:val="26"/>
        </w:rPr>
      </w:pPr>
      <w:r w:rsidRPr="001B21E9">
        <w:rPr>
          <w:rFonts w:ascii="Cambria" w:hAnsi="Cambria"/>
          <w:b/>
          <w:sz w:val="26"/>
          <w:szCs w:val="26"/>
        </w:rPr>
        <w:t>СОЦІАЛЬНА СТИПЕНДІЯ</w:t>
      </w:r>
    </w:p>
    <w:p w:rsidR="004915D1" w:rsidRPr="001B21E9" w:rsidRDefault="00671315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Право на соціальну</w:t>
      </w:r>
      <w:r w:rsidR="004915D1" w:rsidRPr="001B21E9">
        <w:rPr>
          <w:rFonts w:ascii="Cambria" w:hAnsi="Cambria"/>
          <w:sz w:val="26"/>
          <w:szCs w:val="26"/>
        </w:rPr>
        <w:t xml:space="preserve"> стипен</w:t>
      </w:r>
      <w:r w:rsidRPr="001B21E9">
        <w:rPr>
          <w:rFonts w:ascii="Cambria" w:hAnsi="Cambria"/>
          <w:sz w:val="26"/>
          <w:szCs w:val="26"/>
        </w:rPr>
        <w:t>дію</w:t>
      </w:r>
      <w:r w:rsidR="004915D1" w:rsidRPr="001B21E9">
        <w:rPr>
          <w:rFonts w:ascii="Cambria" w:hAnsi="Cambria"/>
          <w:sz w:val="26"/>
          <w:szCs w:val="26"/>
        </w:rPr>
        <w:t xml:space="preserve"> мають студенти</w:t>
      </w:r>
      <w:r w:rsidR="00965E55" w:rsidRPr="001B21E9">
        <w:rPr>
          <w:rFonts w:ascii="Cambria" w:hAnsi="Cambria"/>
          <w:sz w:val="26"/>
          <w:szCs w:val="26"/>
        </w:rPr>
        <w:t xml:space="preserve"> Університету, </w:t>
      </w:r>
      <w:r w:rsidR="00965E55" w:rsidRPr="001B21E9">
        <w:rPr>
          <w:rFonts w:ascii="Cambria" w:hAnsi="Cambria"/>
          <w:b/>
          <w:sz w:val="26"/>
          <w:szCs w:val="26"/>
        </w:rPr>
        <w:t>які навчаються за денною формою за державним замовленням</w:t>
      </w:r>
      <w:r w:rsidR="004915D1" w:rsidRPr="001B21E9">
        <w:rPr>
          <w:rFonts w:ascii="Cambria" w:hAnsi="Cambria"/>
          <w:sz w:val="26"/>
          <w:szCs w:val="26"/>
        </w:rPr>
        <w:t xml:space="preserve">, </w:t>
      </w:r>
      <w:r w:rsidR="004915D1" w:rsidRPr="001B21E9">
        <w:rPr>
          <w:rFonts w:ascii="Cambria" w:hAnsi="Cambria"/>
          <w:sz w:val="26"/>
          <w:szCs w:val="26"/>
        </w:rPr>
        <w:t xml:space="preserve">за результатами навчального семестру не мають академічної заборгованості, незадовільних результатів навчання, включені до рейтингу успішності, </w:t>
      </w:r>
      <w:r w:rsidR="004915D1" w:rsidRPr="001B21E9">
        <w:rPr>
          <w:rFonts w:ascii="Cambria" w:hAnsi="Cambria"/>
          <w:sz w:val="26"/>
          <w:szCs w:val="26"/>
        </w:rPr>
        <w:t>не пере</w:t>
      </w:r>
      <w:r w:rsidR="004915D1" w:rsidRPr="001B21E9">
        <w:rPr>
          <w:rFonts w:ascii="Cambria" w:hAnsi="Cambria"/>
          <w:sz w:val="26"/>
          <w:szCs w:val="26"/>
        </w:rPr>
        <w:t>бувають в академічній відпустці</w:t>
      </w:r>
      <w:r w:rsidR="004915D1" w:rsidRPr="001B21E9">
        <w:rPr>
          <w:rFonts w:ascii="Cambria" w:hAnsi="Cambria"/>
          <w:sz w:val="26"/>
          <w:szCs w:val="26"/>
        </w:rPr>
        <w:t xml:space="preserve"> та належать до таких категорій осіб: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1) діти-сироти та діти, позбавлені батьківського піклування та особи із їх числа у разі продовження навчання </w:t>
      </w:r>
      <w:r w:rsidRPr="001B21E9">
        <w:rPr>
          <w:rFonts w:ascii="Cambria" w:hAnsi="Cambria"/>
          <w:i/>
          <w:sz w:val="26"/>
          <w:szCs w:val="26"/>
        </w:rPr>
        <w:t>до 23 років або до закінчення Університету</w:t>
      </w:r>
      <w:r w:rsidRPr="001B21E9">
        <w:rPr>
          <w:rFonts w:ascii="Cambria" w:hAnsi="Cambria"/>
          <w:sz w:val="26"/>
          <w:szCs w:val="26"/>
        </w:rPr>
        <w:t>, а також студенти Університету, які в період навчання у віці від 18 до 23 років залишилися без батьків, згідно із статтею 62 Закону України «Про вищу освіту» та статтею 8 Закону України «Про забезпечення організаційно-правових умов соціального захисту дітей-сиріт та дітей, позбавлених батьківського піклування»;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2) особи, які мають право на отримання соціальної стипендії відповідно до статей 20-22 і 30 Закону України «Про статус і соціальний захист громадян, які постраждали внаслідок Чорнобильської катастрофи»;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3) шахтарі, які мають стаж підземної роботи не менш як три роки відповідно до статті 5 Закону України «Про підвищення престижності шахтарської праці»;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4) </w:t>
      </w:r>
      <w:r w:rsidRPr="001B21E9">
        <w:rPr>
          <w:rFonts w:ascii="Cambria" w:hAnsi="Cambria"/>
          <w:sz w:val="26"/>
          <w:szCs w:val="26"/>
        </w:rPr>
        <w:t xml:space="preserve">які стали студентами </w:t>
      </w:r>
      <w:r w:rsidRPr="001B21E9">
        <w:rPr>
          <w:rFonts w:ascii="Cambria" w:hAnsi="Cambria"/>
          <w:i/>
          <w:sz w:val="26"/>
          <w:szCs w:val="26"/>
        </w:rPr>
        <w:t>впродовж трьох років</w:t>
      </w:r>
      <w:r w:rsidRPr="001B21E9">
        <w:rPr>
          <w:rFonts w:ascii="Cambria" w:hAnsi="Cambria"/>
          <w:sz w:val="26"/>
          <w:szCs w:val="26"/>
        </w:rPr>
        <w:t xml:space="preserve"> після здобуття базової та/або повної загальної середньої освіти, батьки яких є шахтарями,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групи, відповідно до статті 5 Закону України «Про підвищення престижності шахтарської праці»</w:t>
      </w:r>
      <w:r w:rsidRPr="001B21E9">
        <w:rPr>
          <w:rFonts w:ascii="Cambria" w:hAnsi="Cambria"/>
          <w:sz w:val="26"/>
          <w:szCs w:val="26"/>
        </w:rPr>
        <w:t>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5) особи, визнані учасниками бойових дій </w:t>
      </w:r>
      <w:r w:rsidRPr="001B21E9">
        <w:rPr>
          <w:rFonts w:ascii="Cambria" w:hAnsi="Cambria"/>
          <w:i/>
          <w:sz w:val="26"/>
          <w:szCs w:val="26"/>
        </w:rPr>
        <w:t>відповідно до пункту 19 частини першої статті 6 Закону України</w:t>
      </w:r>
      <w:r w:rsidRPr="001B21E9">
        <w:rPr>
          <w:rFonts w:ascii="Cambria" w:hAnsi="Cambria"/>
          <w:sz w:val="26"/>
          <w:szCs w:val="26"/>
        </w:rPr>
        <w:t xml:space="preserve"> </w:t>
      </w:r>
      <w:r w:rsidRPr="001B21E9">
        <w:rPr>
          <w:rFonts w:ascii="Cambria" w:hAnsi="Cambria"/>
          <w:i/>
          <w:sz w:val="26"/>
          <w:szCs w:val="26"/>
        </w:rPr>
        <w:t>«Про статус ветеранів війни, гарантії їх соціального захисту»</w:t>
      </w:r>
      <w:r w:rsidRPr="001B21E9">
        <w:rPr>
          <w:rFonts w:ascii="Cambria" w:hAnsi="Cambria"/>
          <w:sz w:val="26"/>
          <w:szCs w:val="26"/>
        </w:rPr>
        <w:t xml:space="preserve">, та їх діти (до закінчення навчання в Університеті, але </w:t>
      </w:r>
      <w:r w:rsidRPr="001B21E9">
        <w:rPr>
          <w:rFonts w:ascii="Cambria" w:hAnsi="Cambria"/>
          <w:i/>
          <w:sz w:val="26"/>
          <w:szCs w:val="26"/>
        </w:rPr>
        <w:t>не довше ніж до досягнення ними 23 років</w:t>
      </w:r>
      <w:r w:rsidRPr="001B21E9">
        <w:rPr>
          <w:rFonts w:ascii="Cambria" w:hAnsi="Cambria"/>
          <w:sz w:val="26"/>
          <w:szCs w:val="26"/>
        </w:rPr>
        <w:t>) відповідно до статті 44 Закону України «Про вищу освіту»;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6) діти,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 (до закінчення навчання в Університеті, але </w:t>
      </w:r>
      <w:r w:rsidRPr="001B21E9">
        <w:rPr>
          <w:rFonts w:ascii="Cambria" w:hAnsi="Cambria"/>
          <w:i/>
          <w:sz w:val="26"/>
          <w:szCs w:val="26"/>
        </w:rPr>
        <w:t>не довше ніж до досягнення ними 23 років</w:t>
      </w:r>
      <w:r w:rsidRPr="001B21E9">
        <w:rPr>
          <w:rFonts w:ascii="Cambria" w:hAnsi="Cambria"/>
          <w:sz w:val="26"/>
          <w:szCs w:val="26"/>
        </w:rPr>
        <w:t>), відповідно до статті 44 Закону України «Про вищу освіту»;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7)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 (до закінчення Університету, але </w:t>
      </w:r>
      <w:r w:rsidRPr="001B21E9">
        <w:rPr>
          <w:rFonts w:ascii="Cambria" w:hAnsi="Cambria"/>
          <w:i/>
          <w:sz w:val="26"/>
          <w:szCs w:val="26"/>
        </w:rPr>
        <w:t>не довше ніж до досягнення ними 23 років</w:t>
      </w:r>
      <w:r w:rsidRPr="001B21E9">
        <w:rPr>
          <w:rFonts w:ascii="Cambria" w:hAnsi="Cambria"/>
          <w:sz w:val="26"/>
          <w:szCs w:val="26"/>
        </w:rPr>
        <w:t>), відповідно до статті 44 Закону України «Про вищу освіту»;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lastRenderedPageBreak/>
        <w:t xml:space="preserve">8) діти, зареєстровані як внутрішньо переміщені особи (до закінчення навчання в Університеті, але </w:t>
      </w:r>
      <w:r w:rsidRPr="001B21E9">
        <w:rPr>
          <w:rFonts w:ascii="Cambria" w:hAnsi="Cambria"/>
          <w:i/>
          <w:sz w:val="26"/>
          <w:szCs w:val="26"/>
        </w:rPr>
        <w:t>не довше ніж до досягнення ними 23 років</w:t>
      </w:r>
      <w:r w:rsidRPr="001B21E9">
        <w:rPr>
          <w:rFonts w:ascii="Cambria" w:hAnsi="Cambria"/>
          <w:sz w:val="26"/>
          <w:szCs w:val="26"/>
        </w:rPr>
        <w:t>), відповідно до статті 44 Закону України «Про вищу освіту»;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9) особи,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 жовтня 2002 р. № 218-IV;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10) діти</w:t>
      </w:r>
      <w:r w:rsidR="00BB3F30" w:rsidRPr="001B21E9">
        <w:rPr>
          <w:rFonts w:ascii="Cambria" w:hAnsi="Cambria"/>
          <w:sz w:val="26"/>
          <w:szCs w:val="26"/>
        </w:rPr>
        <w:t xml:space="preserve"> з інвалідністю та особи з інвалідністю I-</w:t>
      </w:r>
      <w:r w:rsidRPr="001B21E9">
        <w:rPr>
          <w:rFonts w:ascii="Cambria" w:hAnsi="Cambria"/>
          <w:sz w:val="26"/>
          <w:szCs w:val="26"/>
        </w:rPr>
        <w:t>III групи;</w:t>
      </w:r>
    </w:p>
    <w:p w:rsidR="004915D1" w:rsidRPr="001B21E9" w:rsidRDefault="004915D1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11) студенти із сімей, які отримують допомогу відповідно до Закону України «Про державну соціальну допомогу малозабезпеченим сім’ям».</w:t>
      </w:r>
    </w:p>
    <w:p w:rsidR="006C2B9A" w:rsidRPr="001B21E9" w:rsidRDefault="006C2B9A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</w:p>
    <w:p w:rsidR="00671315" w:rsidRPr="001B21E9" w:rsidRDefault="00671315" w:rsidP="00005E1E">
      <w:pPr>
        <w:spacing w:after="120"/>
        <w:ind w:firstLine="567"/>
        <w:jc w:val="center"/>
        <w:rPr>
          <w:rFonts w:ascii="Cambria" w:hAnsi="Cambria"/>
          <w:b/>
          <w:sz w:val="26"/>
          <w:szCs w:val="26"/>
        </w:rPr>
      </w:pPr>
      <w:r w:rsidRPr="001B21E9">
        <w:rPr>
          <w:rFonts w:ascii="Cambria" w:hAnsi="Cambria"/>
          <w:b/>
          <w:sz w:val="26"/>
          <w:szCs w:val="26"/>
        </w:rPr>
        <w:t xml:space="preserve">ПОРЯДОК ЗВЕРНЕННЯ ЗА ПРИЗНАЧЕННЯМ </w:t>
      </w:r>
    </w:p>
    <w:p w:rsidR="006C2B9A" w:rsidRPr="001B21E9" w:rsidRDefault="00671315" w:rsidP="00005E1E">
      <w:pPr>
        <w:spacing w:after="120"/>
        <w:ind w:firstLine="567"/>
        <w:jc w:val="center"/>
        <w:rPr>
          <w:rFonts w:ascii="Cambria" w:hAnsi="Cambria"/>
          <w:b/>
          <w:sz w:val="26"/>
          <w:szCs w:val="26"/>
        </w:rPr>
      </w:pPr>
      <w:r w:rsidRPr="001B21E9">
        <w:rPr>
          <w:rFonts w:ascii="Cambria" w:hAnsi="Cambria"/>
          <w:b/>
          <w:sz w:val="26"/>
          <w:szCs w:val="26"/>
        </w:rPr>
        <w:t>СОЦІАЛЬНОЇ СТИПЕНДІЇ:</w:t>
      </w:r>
    </w:p>
    <w:p w:rsidR="006C2B9A" w:rsidRPr="001B21E9" w:rsidRDefault="00CE0C69" w:rsidP="00005E1E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 xml:space="preserve">Для </w:t>
      </w:r>
      <w:r w:rsidR="006C2B9A" w:rsidRPr="001B21E9">
        <w:rPr>
          <w:rFonts w:ascii="Cambria" w:hAnsi="Cambria"/>
          <w:sz w:val="26"/>
          <w:szCs w:val="26"/>
        </w:rPr>
        <w:t xml:space="preserve">одержання консультативної допомоги щодо коректного написання заяви на призначення соціальної стипендії та встановлення належності оформлення документів, студенти звертаються у </w:t>
      </w:r>
      <w:r w:rsidR="006C2B9A" w:rsidRPr="001B21E9">
        <w:rPr>
          <w:rFonts w:ascii="Cambria" w:hAnsi="Cambria"/>
          <w:i/>
          <w:sz w:val="26"/>
          <w:szCs w:val="26"/>
        </w:rPr>
        <w:t>Первинну профспілкову організацію студентів Університету</w:t>
      </w:r>
      <w:r w:rsidR="006C2B9A" w:rsidRPr="001B21E9">
        <w:rPr>
          <w:rFonts w:ascii="Cambria" w:hAnsi="Cambria"/>
          <w:i/>
          <w:sz w:val="26"/>
          <w:szCs w:val="26"/>
        </w:rPr>
        <w:t xml:space="preserve"> (125 кім)</w:t>
      </w:r>
      <w:r w:rsidR="006C2B9A" w:rsidRPr="001B21E9">
        <w:rPr>
          <w:rFonts w:ascii="Cambria" w:hAnsi="Cambria"/>
          <w:sz w:val="26"/>
          <w:szCs w:val="26"/>
        </w:rPr>
        <w:t>.</w:t>
      </w:r>
    </w:p>
    <w:p w:rsidR="00005E1E" w:rsidRPr="001B21E9" w:rsidRDefault="00005E1E" w:rsidP="00005E1E">
      <w:pPr>
        <w:pStyle w:val="a6"/>
        <w:spacing w:after="120"/>
        <w:ind w:left="0" w:firstLine="567"/>
        <w:jc w:val="both"/>
        <w:rPr>
          <w:rFonts w:ascii="Cambria" w:hAnsi="Cambria"/>
          <w:sz w:val="20"/>
          <w:szCs w:val="24"/>
        </w:rPr>
      </w:pPr>
      <w:r w:rsidRPr="001B21E9">
        <w:rPr>
          <w:rFonts w:ascii="Cambria" w:hAnsi="Cambria"/>
          <w:sz w:val="20"/>
          <w:szCs w:val="24"/>
          <w:u w:val="single"/>
        </w:rPr>
        <w:t>Заява</w:t>
      </w:r>
      <w:r w:rsidRPr="001B21E9">
        <w:rPr>
          <w:rFonts w:ascii="Cambria" w:hAnsi="Cambria"/>
          <w:sz w:val="20"/>
          <w:szCs w:val="24"/>
        </w:rPr>
        <w:t xml:space="preserve"> про призначення соціальної стипендії повинна містити: прізвище, ім’я та по батькові студента; число, місяць, рік його народження; зареєстроване та фактичне місце проживання; підставу для отримання соціальної стипендії</w:t>
      </w:r>
      <w:r w:rsidRPr="001B21E9">
        <w:rPr>
          <w:rFonts w:ascii="Cambria" w:hAnsi="Cambria"/>
          <w:sz w:val="20"/>
          <w:szCs w:val="24"/>
        </w:rPr>
        <w:t xml:space="preserve">. </w:t>
      </w:r>
    </w:p>
    <w:p w:rsidR="00005E1E" w:rsidRPr="001B21E9" w:rsidRDefault="00005E1E" w:rsidP="00005E1E">
      <w:pPr>
        <w:pStyle w:val="a6"/>
        <w:spacing w:after="120"/>
        <w:ind w:left="0" w:firstLine="567"/>
        <w:jc w:val="both"/>
        <w:rPr>
          <w:rFonts w:ascii="Cambria" w:hAnsi="Cambria"/>
          <w:sz w:val="20"/>
          <w:szCs w:val="24"/>
        </w:rPr>
      </w:pPr>
      <w:r w:rsidRPr="001B21E9">
        <w:rPr>
          <w:rFonts w:ascii="Cambria" w:hAnsi="Cambria"/>
          <w:sz w:val="20"/>
          <w:szCs w:val="24"/>
        </w:rPr>
        <w:t xml:space="preserve">До заяви додаються </w:t>
      </w:r>
      <w:r w:rsidRPr="001B21E9">
        <w:rPr>
          <w:rFonts w:ascii="Cambria" w:hAnsi="Cambria"/>
          <w:sz w:val="20"/>
          <w:szCs w:val="24"/>
          <w:u w:val="single"/>
        </w:rPr>
        <w:t>документи відповідно до соціальної категорії</w:t>
      </w:r>
      <w:r w:rsidRPr="001B21E9">
        <w:rPr>
          <w:rFonts w:ascii="Cambria" w:hAnsi="Cambria"/>
          <w:sz w:val="20"/>
          <w:szCs w:val="24"/>
        </w:rPr>
        <w:t xml:space="preserve"> студента. </w:t>
      </w:r>
    </w:p>
    <w:p w:rsidR="00005E1E" w:rsidRPr="001B21E9" w:rsidRDefault="00005E1E" w:rsidP="00005E1E">
      <w:pPr>
        <w:pStyle w:val="a6"/>
        <w:spacing w:after="120"/>
        <w:ind w:left="0" w:firstLine="567"/>
        <w:jc w:val="both"/>
        <w:rPr>
          <w:rFonts w:ascii="Cambria" w:hAnsi="Cambria"/>
          <w:sz w:val="18"/>
        </w:rPr>
      </w:pPr>
      <w:r w:rsidRPr="001B21E9">
        <w:rPr>
          <w:rFonts w:ascii="Cambria" w:hAnsi="Cambria"/>
          <w:i/>
          <w:sz w:val="18"/>
        </w:rPr>
        <w:t>Детальніше дивись:</w:t>
      </w:r>
      <w:r w:rsidRPr="001B21E9">
        <w:rPr>
          <w:rFonts w:ascii="Cambria" w:hAnsi="Cambria"/>
          <w:sz w:val="18"/>
        </w:rPr>
        <w:t xml:space="preserve"> </w:t>
      </w:r>
      <w:r w:rsidRPr="001B21E9">
        <w:rPr>
          <w:rFonts w:ascii="Cambria" w:hAnsi="Cambria"/>
          <w:i/>
          <w:sz w:val="18"/>
        </w:rPr>
        <w:t xml:space="preserve">Порядок використання коштів, передбачених у державному бюджеті для виплати соціальних стипендій студентам (курсантам) вищих навчальних закладів, затверджений </w:t>
      </w:r>
      <w:r w:rsidRPr="001B21E9">
        <w:rPr>
          <w:rFonts w:ascii="Cambria" w:hAnsi="Cambria"/>
          <w:i/>
          <w:sz w:val="18"/>
        </w:rPr>
        <w:t>постановою Кабінету Міністрів України від 28 грудня 2016 р. № 1045</w:t>
      </w:r>
      <w:r w:rsidRPr="001B21E9">
        <w:rPr>
          <w:rFonts w:ascii="Cambria" w:hAnsi="Cambria"/>
          <w:i/>
          <w:sz w:val="18"/>
        </w:rPr>
        <w:t xml:space="preserve"> з подальшими змінами та доповненнями</w:t>
      </w:r>
      <w:r w:rsidRPr="001B21E9">
        <w:rPr>
          <w:rFonts w:ascii="Cambria" w:hAnsi="Cambria"/>
          <w:sz w:val="18"/>
        </w:rPr>
        <w:t>.</w:t>
      </w:r>
    </w:p>
    <w:p w:rsidR="006C2B9A" w:rsidRPr="001B21E9" w:rsidRDefault="006C2B9A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2.</w:t>
      </w:r>
      <w:r w:rsidRPr="001B21E9">
        <w:rPr>
          <w:rFonts w:ascii="Cambria" w:hAnsi="Cambria"/>
          <w:sz w:val="26"/>
          <w:szCs w:val="26"/>
        </w:rPr>
        <w:tab/>
      </w:r>
      <w:r w:rsidR="00A078EB" w:rsidRPr="001B21E9">
        <w:rPr>
          <w:rFonts w:ascii="Cambria" w:hAnsi="Cambria"/>
          <w:sz w:val="26"/>
          <w:szCs w:val="26"/>
        </w:rPr>
        <w:t xml:space="preserve">Заява про призначення соціальної стипендії із належними документами подається </w:t>
      </w:r>
      <w:r w:rsidR="00A078EB" w:rsidRPr="001B21E9">
        <w:rPr>
          <w:rFonts w:ascii="Cambria" w:hAnsi="Cambria"/>
          <w:i/>
          <w:sz w:val="26"/>
          <w:szCs w:val="26"/>
        </w:rPr>
        <w:t>для погодження голо</w:t>
      </w:r>
      <w:bookmarkStart w:id="0" w:name="_GoBack"/>
      <w:bookmarkEnd w:id="0"/>
      <w:r w:rsidR="00A078EB" w:rsidRPr="001B21E9">
        <w:rPr>
          <w:rFonts w:ascii="Cambria" w:hAnsi="Cambria"/>
          <w:i/>
          <w:sz w:val="26"/>
          <w:szCs w:val="26"/>
        </w:rPr>
        <w:t>ві стипендіальної  комісії відповідного факультету / коледжу</w:t>
      </w:r>
      <w:r w:rsidR="00A078EB" w:rsidRPr="001B21E9">
        <w:rPr>
          <w:rFonts w:ascii="Cambria" w:hAnsi="Cambria"/>
          <w:sz w:val="26"/>
          <w:szCs w:val="26"/>
        </w:rPr>
        <w:t xml:space="preserve">. </w:t>
      </w:r>
      <w:r w:rsidRPr="001B21E9">
        <w:rPr>
          <w:rFonts w:ascii="Cambria" w:hAnsi="Cambria"/>
          <w:sz w:val="26"/>
          <w:szCs w:val="26"/>
        </w:rPr>
        <w:t>Голова стипендіальної</w:t>
      </w:r>
      <w:r w:rsidRPr="001B21E9">
        <w:rPr>
          <w:rFonts w:ascii="Cambria" w:hAnsi="Cambria"/>
          <w:sz w:val="26"/>
          <w:szCs w:val="26"/>
        </w:rPr>
        <w:t xml:space="preserve"> комісії факультету / коледжу, </w:t>
      </w:r>
      <w:r w:rsidRPr="001B21E9">
        <w:rPr>
          <w:rFonts w:ascii="Cambria" w:hAnsi="Cambria"/>
          <w:sz w:val="26"/>
          <w:szCs w:val="26"/>
        </w:rPr>
        <w:t xml:space="preserve">чи уповноважені ним заступники </w:t>
      </w:r>
      <w:r w:rsidR="00CE0C69" w:rsidRPr="001B21E9">
        <w:rPr>
          <w:rFonts w:ascii="Cambria" w:hAnsi="Cambria"/>
          <w:sz w:val="26"/>
          <w:szCs w:val="26"/>
        </w:rPr>
        <w:t>відповідають</w:t>
      </w:r>
      <w:r w:rsidRPr="001B21E9">
        <w:rPr>
          <w:rFonts w:ascii="Cambria" w:hAnsi="Cambria"/>
          <w:sz w:val="26"/>
          <w:szCs w:val="26"/>
        </w:rPr>
        <w:t xml:space="preserve"> за перевірку факту включення відповідного студента до рейтингу успішності (відсутність академ</w:t>
      </w:r>
      <w:r w:rsidR="00CE0C69" w:rsidRPr="001B21E9">
        <w:rPr>
          <w:rFonts w:ascii="Cambria" w:hAnsi="Cambria"/>
          <w:sz w:val="26"/>
          <w:szCs w:val="26"/>
        </w:rPr>
        <w:t xml:space="preserve">ічної </w:t>
      </w:r>
      <w:r w:rsidRPr="001B21E9">
        <w:rPr>
          <w:rFonts w:ascii="Cambria" w:hAnsi="Cambria"/>
          <w:sz w:val="26"/>
          <w:szCs w:val="26"/>
        </w:rPr>
        <w:t>заборгованості, незадовільного навчання) та достовірності інформації, що міститься у поданих студентом документах.</w:t>
      </w:r>
    </w:p>
    <w:p w:rsidR="006C2B9A" w:rsidRPr="001B21E9" w:rsidRDefault="006C2B9A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3.</w:t>
      </w:r>
      <w:r w:rsidRPr="001B21E9">
        <w:rPr>
          <w:rFonts w:ascii="Cambria" w:hAnsi="Cambria"/>
          <w:sz w:val="26"/>
          <w:szCs w:val="26"/>
        </w:rPr>
        <w:tab/>
        <w:t>Факт подання погодженої заяви реєструється у журналі вхідної документації стипендіальної комісії факультету / коледжу.</w:t>
      </w:r>
    </w:p>
    <w:p w:rsidR="006C2B9A" w:rsidRPr="001B21E9" w:rsidRDefault="006C2B9A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4.</w:t>
      </w:r>
      <w:r w:rsidRPr="001B21E9">
        <w:rPr>
          <w:rFonts w:ascii="Cambria" w:hAnsi="Cambria"/>
          <w:sz w:val="26"/>
          <w:szCs w:val="26"/>
        </w:rPr>
        <w:tab/>
      </w:r>
      <w:r w:rsidR="00D36987" w:rsidRPr="001B21E9">
        <w:rPr>
          <w:rFonts w:ascii="Cambria" w:hAnsi="Cambria"/>
          <w:sz w:val="26"/>
          <w:szCs w:val="26"/>
        </w:rPr>
        <w:t>В</w:t>
      </w:r>
      <w:r w:rsidR="00D36987" w:rsidRPr="001B21E9">
        <w:rPr>
          <w:rFonts w:ascii="Cambria" w:hAnsi="Cambria"/>
          <w:sz w:val="26"/>
          <w:szCs w:val="26"/>
        </w:rPr>
        <w:t xml:space="preserve"> день звернення студента до 18.00 год</w:t>
      </w:r>
      <w:r w:rsidR="00D36987" w:rsidRPr="001B21E9">
        <w:rPr>
          <w:rFonts w:ascii="Cambria" w:hAnsi="Cambria"/>
          <w:sz w:val="26"/>
          <w:szCs w:val="26"/>
        </w:rPr>
        <w:t xml:space="preserve"> </w:t>
      </w:r>
      <w:r w:rsidR="00A078EB" w:rsidRPr="001B21E9">
        <w:rPr>
          <w:rFonts w:ascii="Cambria" w:hAnsi="Cambria"/>
          <w:sz w:val="26"/>
          <w:szCs w:val="26"/>
        </w:rPr>
        <w:t>с</w:t>
      </w:r>
      <w:r w:rsidRPr="001B21E9">
        <w:rPr>
          <w:rFonts w:ascii="Cambria" w:hAnsi="Cambria"/>
          <w:sz w:val="26"/>
          <w:szCs w:val="26"/>
        </w:rPr>
        <w:t xml:space="preserve">екретар / диспетчер деканату факультету / </w:t>
      </w:r>
      <w:r w:rsidR="00CE0C69" w:rsidRPr="001B21E9">
        <w:rPr>
          <w:rFonts w:ascii="Cambria" w:hAnsi="Cambria"/>
          <w:sz w:val="26"/>
          <w:szCs w:val="26"/>
        </w:rPr>
        <w:t xml:space="preserve">дирекції </w:t>
      </w:r>
      <w:r w:rsidRPr="001B21E9">
        <w:rPr>
          <w:rFonts w:ascii="Cambria" w:hAnsi="Cambria"/>
          <w:sz w:val="26"/>
          <w:szCs w:val="26"/>
        </w:rPr>
        <w:t xml:space="preserve">коледжу передає </w:t>
      </w:r>
      <w:r w:rsidR="00A078EB" w:rsidRPr="001B21E9">
        <w:rPr>
          <w:rFonts w:ascii="Cambria" w:hAnsi="Cambria"/>
          <w:sz w:val="26"/>
          <w:szCs w:val="26"/>
        </w:rPr>
        <w:t xml:space="preserve">такі документи </w:t>
      </w:r>
      <w:r w:rsidR="00A078EB" w:rsidRPr="001B21E9">
        <w:rPr>
          <w:rFonts w:ascii="Cambria" w:hAnsi="Cambria"/>
          <w:i/>
          <w:sz w:val="26"/>
          <w:szCs w:val="26"/>
        </w:rPr>
        <w:t>Стипендіальній комісії Університету</w:t>
      </w:r>
      <w:r w:rsidR="00A078EB" w:rsidRPr="001B21E9">
        <w:rPr>
          <w:rFonts w:ascii="Cambria" w:hAnsi="Cambria"/>
          <w:sz w:val="26"/>
          <w:szCs w:val="26"/>
        </w:rPr>
        <w:t xml:space="preserve"> (</w:t>
      </w:r>
      <w:r w:rsidRPr="001B21E9">
        <w:rPr>
          <w:rFonts w:ascii="Cambria" w:hAnsi="Cambria"/>
          <w:sz w:val="26"/>
          <w:szCs w:val="26"/>
        </w:rPr>
        <w:t>Студентський відділ (225</w:t>
      </w:r>
      <w:r w:rsidR="00CE0C69" w:rsidRPr="001B21E9">
        <w:rPr>
          <w:rFonts w:ascii="Cambria" w:hAnsi="Cambria"/>
          <w:sz w:val="26"/>
          <w:szCs w:val="26"/>
        </w:rPr>
        <w:t xml:space="preserve"> кім</w:t>
      </w:r>
      <w:r w:rsidRPr="001B21E9">
        <w:rPr>
          <w:rFonts w:ascii="Cambria" w:hAnsi="Cambria"/>
          <w:sz w:val="26"/>
          <w:szCs w:val="26"/>
        </w:rPr>
        <w:t>)</w:t>
      </w:r>
      <w:r w:rsidR="00D36987" w:rsidRPr="001B21E9">
        <w:rPr>
          <w:rFonts w:ascii="Cambria" w:hAnsi="Cambria"/>
          <w:sz w:val="26"/>
          <w:szCs w:val="26"/>
        </w:rPr>
        <w:t>)</w:t>
      </w:r>
      <w:r w:rsidRPr="001B21E9">
        <w:rPr>
          <w:rFonts w:ascii="Cambria" w:hAnsi="Cambria"/>
          <w:sz w:val="26"/>
          <w:szCs w:val="26"/>
        </w:rPr>
        <w:t>.</w:t>
      </w:r>
    </w:p>
    <w:p w:rsidR="004D0929" w:rsidRPr="001B21E9" w:rsidRDefault="00671315" w:rsidP="00005E1E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1B21E9">
        <w:rPr>
          <w:rFonts w:ascii="Cambria" w:hAnsi="Cambria"/>
          <w:sz w:val="26"/>
          <w:szCs w:val="26"/>
        </w:rPr>
        <w:t>5.</w:t>
      </w:r>
      <w:r w:rsidRPr="001B21E9">
        <w:rPr>
          <w:rFonts w:ascii="Cambria" w:hAnsi="Cambria"/>
          <w:sz w:val="26"/>
          <w:szCs w:val="26"/>
        </w:rPr>
        <w:tab/>
        <w:t xml:space="preserve">Університет </w:t>
      </w:r>
      <w:r w:rsidRPr="001B21E9">
        <w:rPr>
          <w:rFonts w:ascii="Cambria" w:hAnsi="Cambria"/>
          <w:i/>
          <w:sz w:val="26"/>
          <w:szCs w:val="26"/>
        </w:rPr>
        <w:t xml:space="preserve">до 5 числа </w:t>
      </w:r>
      <w:r w:rsidRPr="001B21E9">
        <w:rPr>
          <w:rFonts w:ascii="Cambria" w:hAnsi="Cambria"/>
          <w:i/>
          <w:sz w:val="26"/>
          <w:szCs w:val="26"/>
        </w:rPr>
        <w:t>кожного місяця</w:t>
      </w:r>
      <w:r w:rsidRPr="001B21E9">
        <w:rPr>
          <w:rFonts w:ascii="Cambria" w:hAnsi="Cambria"/>
          <w:sz w:val="26"/>
          <w:szCs w:val="26"/>
        </w:rPr>
        <w:t xml:space="preserve"> </w:t>
      </w:r>
      <w:r w:rsidRPr="001B21E9">
        <w:rPr>
          <w:rFonts w:ascii="Cambria" w:hAnsi="Cambria"/>
          <w:sz w:val="26"/>
          <w:szCs w:val="26"/>
        </w:rPr>
        <w:t>подає до органів соціального захисту населення списки студентів, яким призначено соціальну стипендію</w:t>
      </w:r>
      <w:r w:rsidRPr="001B21E9">
        <w:rPr>
          <w:rFonts w:ascii="Cambria" w:hAnsi="Cambria"/>
          <w:sz w:val="26"/>
          <w:szCs w:val="26"/>
        </w:rPr>
        <w:t xml:space="preserve">. Виплата стипендії здійснюється </w:t>
      </w:r>
      <w:r w:rsidRPr="001B21E9">
        <w:rPr>
          <w:rFonts w:ascii="Cambria" w:hAnsi="Cambria"/>
          <w:i/>
          <w:sz w:val="26"/>
          <w:szCs w:val="26"/>
        </w:rPr>
        <w:t>після перерахунку Університету відповідних коштів Міністерством соціальної політики України</w:t>
      </w:r>
      <w:r w:rsidRPr="001B21E9">
        <w:rPr>
          <w:rFonts w:ascii="Cambria" w:hAnsi="Cambria"/>
          <w:sz w:val="26"/>
          <w:szCs w:val="26"/>
        </w:rPr>
        <w:t xml:space="preserve"> через органи соціального захисту.</w:t>
      </w:r>
      <w:r w:rsidR="00005E1E" w:rsidRPr="001B21E9">
        <w:rPr>
          <w:rFonts w:ascii="Cambria" w:hAnsi="Cambria"/>
          <w:sz w:val="26"/>
          <w:szCs w:val="26"/>
        </w:rPr>
        <w:t xml:space="preserve"> </w:t>
      </w:r>
    </w:p>
    <w:sectPr w:rsidR="004D0929" w:rsidRPr="001B2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14" w:rsidRDefault="00467614" w:rsidP="004915D1">
      <w:pPr>
        <w:spacing w:after="0" w:line="240" w:lineRule="auto"/>
      </w:pPr>
      <w:r>
        <w:separator/>
      </w:r>
    </w:p>
  </w:endnote>
  <w:endnote w:type="continuationSeparator" w:id="0">
    <w:p w:rsidR="00467614" w:rsidRDefault="00467614" w:rsidP="004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14" w:rsidRDefault="00467614" w:rsidP="004915D1">
      <w:pPr>
        <w:spacing w:after="0" w:line="240" w:lineRule="auto"/>
      </w:pPr>
      <w:r>
        <w:separator/>
      </w:r>
    </w:p>
  </w:footnote>
  <w:footnote w:type="continuationSeparator" w:id="0">
    <w:p w:rsidR="00467614" w:rsidRDefault="00467614" w:rsidP="0049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164"/>
    <w:multiLevelType w:val="hybridMultilevel"/>
    <w:tmpl w:val="4EE299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E9357A"/>
    <w:multiLevelType w:val="hybridMultilevel"/>
    <w:tmpl w:val="210C5434"/>
    <w:lvl w:ilvl="0" w:tplc="44409E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2"/>
    <w:rsid w:val="00005E1E"/>
    <w:rsid w:val="00145552"/>
    <w:rsid w:val="001B21E9"/>
    <w:rsid w:val="00467614"/>
    <w:rsid w:val="004915D1"/>
    <w:rsid w:val="004D0929"/>
    <w:rsid w:val="00671315"/>
    <w:rsid w:val="006C2B9A"/>
    <w:rsid w:val="00965E55"/>
    <w:rsid w:val="00A078EB"/>
    <w:rsid w:val="00BB3F30"/>
    <w:rsid w:val="00CE0C69"/>
    <w:rsid w:val="00D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1F02-BA07-4CBD-B829-F66C8E3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15D1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4915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915D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7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2018-08-10T11:54:00Z</dcterms:created>
  <dcterms:modified xsi:type="dcterms:W3CDTF">2018-08-10T13:19:00Z</dcterms:modified>
</cp:coreProperties>
</file>